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02E" w:rsidRDefault="0023002E" w:rsidP="0023002E">
      <w:r>
        <w:t>De verplichte voorbeelden Republiek</w:t>
      </w:r>
    </w:p>
    <w:p w:rsidR="0023002E" w:rsidRDefault="0023002E" w:rsidP="0023002E"/>
    <w:p w:rsidR="0023002E" w:rsidRDefault="0023002E" w:rsidP="0023002E">
      <w:r>
        <w:t>De historische context Republiek (1515-1648) is onder te verdelen in drie periodes. Die periodes zijn:</w:t>
      </w:r>
    </w:p>
    <w:p w:rsidR="0023002E" w:rsidRDefault="0023002E" w:rsidP="0023002E">
      <w:r>
        <w:t>I.</w:t>
      </w:r>
      <w:r>
        <w:tab/>
        <w:t>Het begin van de Opstand (1515-1572)</w:t>
      </w:r>
    </w:p>
    <w:p w:rsidR="0023002E" w:rsidRDefault="0023002E" w:rsidP="0023002E">
      <w:r>
        <w:t>II.</w:t>
      </w:r>
      <w:r>
        <w:tab/>
        <w:t>Het ontstaan van de Republiek (1572-1588)</w:t>
      </w:r>
    </w:p>
    <w:p w:rsidR="0023002E" w:rsidRDefault="0023002E" w:rsidP="0023002E">
      <w:r>
        <w:t>III.</w:t>
      </w:r>
      <w:r>
        <w:tab/>
        <w:t>De Gouden Eeuw (1588-1648)</w:t>
      </w:r>
    </w:p>
    <w:p w:rsidR="0023002E" w:rsidRDefault="0023002E" w:rsidP="0023002E"/>
    <w:p w:rsidR="0023002E" w:rsidRDefault="0023002E" w:rsidP="0023002E">
      <w:r>
        <w:t xml:space="preserve">Over elk van deze periodes wordt een leidende vraag gesteld: </w:t>
      </w:r>
    </w:p>
    <w:p w:rsidR="0023002E" w:rsidRDefault="0023002E" w:rsidP="0023002E">
      <w:r>
        <w:t>I.</w:t>
      </w:r>
      <w:r>
        <w:tab/>
        <w:t xml:space="preserve">Waardoor brak er een opstand uit in de Nederlanden, 1515-1572? </w:t>
      </w:r>
    </w:p>
    <w:p w:rsidR="0023002E" w:rsidRDefault="0023002E" w:rsidP="0023002E">
      <w:r>
        <w:t>II.</w:t>
      </w:r>
      <w:r>
        <w:tab/>
        <w:t>Waardoor resulteerde de Opstand in het ontstaan van de Republiek, 1572-1588?</w:t>
      </w:r>
    </w:p>
    <w:p w:rsidR="0023002E" w:rsidRDefault="0023002E" w:rsidP="0023002E">
      <w:r>
        <w:t>III.</w:t>
      </w:r>
      <w:r>
        <w:tab/>
        <w:t>Waardoor ontstond in de Republiek de Gouden Eeuw, 1588-1648?</w:t>
      </w:r>
    </w:p>
    <w:p w:rsidR="0023002E" w:rsidRDefault="0023002E" w:rsidP="0023002E"/>
    <w:p w:rsidR="0023002E" w:rsidRDefault="0023002E" w:rsidP="0023002E">
      <w:r>
        <w:t xml:space="preserve">Deze vraag kan worden beantwoord door het bestuderen van de paragraaf in je boek. Daarnaast wordt het antwoord op deze vragen geïllustreerd door de verplichte voorbeelden die in je boek staan. De verplichte voorbeelden geven samen een antwoord op de vraag die wordt gesteld over een van deze periodes. </w:t>
      </w:r>
    </w:p>
    <w:p w:rsidR="0023002E" w:rsidRDefault="0023002E" w:rsidP="0023002E"/>
    <w:p w:rsidR="0023002E" w:rsidRDefault="0023002E" w:rsidP="0023002E">
      <w:r>
        <w:t> </w:t>
      </w:r>
    </w:p>
    <w:p w:rsidR="0023002E" w:rsidRDefault="0023002E" w:rsidP="0023002E">
      <w:r>
        <w:t>Periode I Het begin van de Opstand (1515-1572)</w:t>
      </w:r>
    </w:p>
    <w:p w:rsidR="0023002E" w:rsidRDefault="0023002E" w:rsidP="0023002E">
      <w:r>
        <w:t xml:space="preserve">Vraag: Waardoor brak er een opstand uit in de Nederlanden, 1515-1572? </w:t>
      </w:r>
    </w:p>
    <w:p w:rsidR="0023002E" w:rsidRDefault="0023002E" w:rsidP="0023002E"/>
    <w:p w:rsidR="0023002E" w:rsidRDefault="0023002E" w:rsidP="0023002E">
      <w:r>
        <w:t>De Opstand had drie belangrijke oorzaken. Welke drie belangrijke oorzaken voor de Opstand kun je uit deze voorbeelden halen?</w:t>
      </w:r>
    </w:p>
    <w:p w:rsidR="0023002E" w:rsidRDefault="0023002E" w:rsidP="0023002E">
      <w:r>
        <w:t>Luther verschijnt voor de Rijksdag in Worms (1521)</w:t>
      </w:r>
    </w:p>
    <w:p w:rsidR="0023002E" w:rsidRDefault="0023002E" w:rsidP="0023002E">
      <w:r>
        <w:t xml:space="preserve">Oorzaak 1: </w:t>
      </w:r>
    </w:p>
    <w:p w:rsidR="0023002E" w:rsidRDefault="0023002E" w:rsidP="0023002E"/>
    <w:p w:rsidR="0023002E" w:rsidRDefault="0023002E" w:rsidP="0023002E">
      <w:r>
        <w:t>Instelling drie Collaterale Raden (1531)</w:t>
      </w:r>
    </w:p>
    <w:p w:rsidR="0023002E" w:rsidRDefault="0023002E" w:rsidP="0023002E">
      <w:r>
        <w:t xml:space="preserve">Oorzaak 2: </w:t>
      </w:r>
    </w:p>
    <w:p w:rsidR="0023002E" w:rsidRDefault="0023002E" w:rsidP="0023002E"/>
    <w:p w:rsidR="0023002E" w:rsidRDefault="0023002E" w:rsidP="0023002E">
      <w:r>
        <w:t xml:space="preserve">Instelling van de Bloedplakkaten (1550) </w:t>
      </w:r>
    </w:p>
    <w:p w:rsidR="0023002E" w:rsidRDefault="0023002E" w:rsidP="0023002E">
      <w:r>
        <w:t xml:space="preserve">Oorzaak 3: </w:t>
      </w:r>
    </w:p>
    <w:p w:rsidR="0023002E" w:rsidRDefault="0023002E" w:rsidP="0023002E"/>
    <w:p w:rsidR="0023002E" w:rsidRDefault="0023002E" w:rsidP="0023002E">
      <w:r>
        <w:lastRenderedPageBreak/>
        <w:t> </w:t>
      </w:r>
    </w:p>
    <w:p w:rsidR="0023002E" w:rsidRDefault="0023002E" w:rsidP="0023002E">
      <w:r>
        <w:t>Periode II Het ontstaan van de Republiek (1572-1588)</w:t>
      </w:r>
    </w:p>
    <w:p w:rsidR="0023002E" w:rsidRDefault="0023002E" w:rsidP="0023002E">
      <w:r>
        <w:t>Vraag: Waardoor resulteerde de Opstand in het ontstaan van de Republiek, 1572-1588?</w:t>
      </w:r>
    </w:p>
    <w:p w:rsidR="0023002E" w:rsidRDefault="0023002E" w:rsidP="0023002E">
      <w:r>
        <w:t>In deze periode bestuderen we hoe de Nederlanden zich steeds meer bevrijden van de Spanjaarden. De vier voorbeelden illustreren allemaal een manier waarop Filips II steeds meer de grip op de Nederlanden kwijt raakte. Geef bij elk voorbeeld aan op welke manier Filips II macht verloor en welk gevolg dat had.</w:t>
      </w:r>
    </w:p>
    <w:p w:rsidR="0023002E" w:rsidRDefault="0023002E" w:rsidP="0023002E"/>
    <w:p w:rsidR="0023002E" w:rsidRDefault="0023002E" w:rsidP="0023002E">
      <w:r>
        <w:t>Het ontzet van Leiden (1574)</w:t>
      </w:r>
    </w:p>
    <w:p w:rsidR="0023002E" w:rsidRDefault="0023002E" w:rsidP="0023002E">
      <w:r>
        <w:t xml:space="preserve">Spanje verliest macht door: </w:t>
      </w:r>
    </w:p>
    <w:p w:rsidR="0023002E" w:rsidRDefault="0023002E" w:rsidP="0023002E"/>
    <w:p w:rsidR="0023002E" w:rsidRDefault="0023002E" w:rsidP="0023002E">
      <w:r>
        <w:t xml:space="preserve">gevolg: </w:t>
      </w:r>
    </w:p>
    <w:p w:rsidR="0023002E" w:rsidRDefault="0023002E" w:rsidP="0023002E"/>
    <w:p w:rsidR="0023002E" w:rsidRDefault="0023002E" w:rsidP="0023002E">
      <w:r>
        <w:t>Alteratie van Amsterdam (1578)</w:t>
      </w:r>
    </w:p>
    <w:p w:rsidR="0023002E" w:rsidRDefault="0023002E" w:rsidP="0023002E">
      <w:r>
        <w:t xml:space="preserve">Spanje verliest macht door: </w:t>
      </w:r>
    </w:p>
    <w:p w:rsidR="0023002E" w:rsidRDefault="0023002E" w:rsidP="0023002E"/>
    <w:p w:rsidR="0023002E" w:rsidRDefault="0023002E" w:rsidP="0023002E">
      <w:r>
        <w:t xml:space="preserve">gevolg: </w:t>
      </w:r>
    </w:p>
    <w:p w:rsidR="0023002E" w:rsidRDefault="0023002E" w:rsidP="0023002E"/>
    <w:p w:rsidR="0023002E" w:rsidRDefault="0023002E" w:rsidP="0023002E">
      <w:r>
        <w:t xml:space="preserve">Plakkaat van </w:t>
      </w:r>
      <w:proofErr w:type="spellStart"/>
      <w:r>
        <w:t>Verlatinge</w:t>
      </w:r>
      <w:proofErr w:type="spellEnd"/>
      <w:r>
        <w:t xml:space="preserve"> (1581)</w:t>
      </w:r>
    </w:p>
    <w:p w:rsidR="0023002E" w:rsidRDefault="0023002E" w:rsidP="0023002E">
      <w:r>
        <w:t xml:space="preserve">Spanje verliest macht door: </w:t>
      </w:r>
    </w:p>
    <w:p w:rsidR="0023002E" w:rsidRDefault="0023002E" w:rsidP="0023002E"/>
    <w:p w:rsidR="0023002E" w:rsidRDefault="0023002E" w:rsidP="0023002E">
      <w:r>
        <w:t xml:space="preserve">gevolg: </w:t>
      </w:r>
    </w:p>
    <w:p w:rsidR="0023002E" w:rsidRDefault="0023002E" w:rsidP="0023002E"/>
    <w:p w:rsidR="0023002E" w:rsidRDefault="0023002E" w:rsidP="0023002E">
      <w:r>
        <w:t>De Spaanse Armada wordt verslagen (1588)</w:t>
      </w:r>
    </w:p>
    <w:p w:rsidR="0023002E" w:rsidRDefault="0023002E" w:rsidP="0023002E">
      <w:r>
        <w:t xml:space="preserve">Spanje verliest macht door: </w:t>
      </w:r>
    </w:p>
    <w:p w:rsidR="0023002E" w:rsidRDefault="0023002E" w:rsidP="0023002E"/>
    <w:p w:rsidR="0023002E" w:rsidRDefault="0023002E" w:rsidP="0023002E">
      <w:r>
        <w:t xml:space="preserve">gevolg: </w:t>
      </w:r>
    </w:p>
    <w:p w:rsidR="0023002E" w:rsidRDefault="0023002E" w:rsidP="0023002E"/>
    <w:p w:rsidR="0023002E" w:rsidRDefault="0023002E" w:rsidP="0023002E">
      <w:r>
        <w:t xml:space="preserve"> </w:t>
      </w:r>
    </w:p>
    <w:p w:rsidR="0023002E" w:rsidRDefault="0023002E" w:rsidP="0023002E">
      <w:r>
        <w:t>Periode III De Gouden Eeuw (1588-1648)</w:t>
      </w:r>
    </w:p>
    <w:p w:rsidR="0023002E" w:rsidRDefault="0023002E" w:rsidP="0023002E">
      <w:r>
        <w:t>Vraag: Waardoor ontstond in de Republiek de Gouden Eeuw, 1588-1648?</w:t>
      </w:r>
    </w:p>
    <w:p w:rsidR="0023002E" w:rsidRDefault="0023002E" w:rsidP="0023002E">
      <w:r>
        <w:lastRenderedPageBreak/>
        <w:t>In de nieuwe Republiek der Zeven Verenigde Nederlanden ontstond een Gouden Eeuw, een periode van economische en culturele bloei. De Nederlanden waren in die tijd een verzameling van gewesten met elk eigen regels, die samenwerkten in de buitenlandse politiek. De voorbeelden van deze periode illustreren verschillende aspecten bijzondere plaats van de Republiek op staatkundig, cultureel en economisch gebied. Leg bij elk voorbeeld uit op welke manier dit voorbeeld de bijzonderheid van de Republiek illustreert:</w:t>
      </w:r>
    </w:p>
    <w:p w:rsidR="0023002E" w:rsidRDefault="0023002E" w:rsidP="0023002E"/>
    <w:p w:rsidR="0023002E" w:rsidRDefault="0023002E" w:rsidP="0023002E">
      <w:r>
        <w:t>De onthoofding van Oldenbarnevelt (1619)</w:t>
      </w:r>
    </w:p>
    <w:p w:rsidR="0023002E" w:rsidRDefault="0023002E" w:rsidP="0023002E">
      <w:r>
        <w:t xml:space="preserve">staatkundig: </w:t>
      </w:r>
    </w:p>
    <w:p w:rsidR="0023002E" w:rsidRDefault="0023002E" w:rsidP="0023002E"/>
    <w:p w:rsidR="0023002E" w:rsidRDefault="0023002E" w:rsidP="0023002E">
      <w:r>
        <w:t xml:space="preserve">Ontstaan van de Portugees-Israëlitische Gemeente in Amsterdam </w:t>
      </w:r>
      <w:r>
        <w:t xml:space="preserve">wat leidt tot de bouw van </w:t>
      </w:r>
    </w:p>
    <w:p w:rsidR="0023002E" w:rsidRDefault="0023002E" w:rsidP="0023002E">
      <w:r>
        <w:t>d</w:t>
      </w:r>
      <w:r>
        <w:t>e Portugese synagoge in Amsterdam (1639)</w:t>
      </w:r>
    </w:p>
    <w:p w:rsidR="0023002E" w:rsidRDefault="0023002E" w:rsidP="0023002E">
      <w:r>
        <w:t>cultureel:</w:t>
      </w:r>
    </w:p>
    <w:p w:rsidR="0023002E" w:rsidRDefault="0023002E" w:rsidP="0023002E"/>
    <w:p w:rsidR="0023002E" w:rsidRDefault="0023002E" w:rsidP="0023002E"/>
    <w:p w:rsidR="0023002E" w:rsidRDefault="0023002E" w:rsidP="0023002E">
      <w:r>
        <w:t>De stichting van Batavia (1619)</w:t>
      </w:r>
    </w:p>
    <w:p w:rsidR="0023002E" w:rsidRDefault="0023002E" w:rsidP="0023002E">
      <w:r>
        <w:t xml:space="preserve">economisch: </w:t>
      </w:r>
    </w:p>
    <w:p w:rsidR="0023002E" w:rsidRDefault="0023002E" w:rsidP="0023002E"/>
    <w:p w:rsidR="0023002E" w:rsidRDefault="0023002E" w:rsidP="0023002E"/>
    <w:p w:rsidR="004A04E9" w:rsidRDefault="0023002E" w:rsidP="0023002E">
      <w:r>
        <w:t> </w:t>
      </w:r>
      <w:bookmarkStart w:id="0" w:name="_GoBack"/>
      <w:bookmarkEnd w:id="0"/>
    </w:p>
    <w:sectPr w:rsidR="004A0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2E"/>
    <w:rsid w:val="0023002E"/>
    <w:rsid w:val="00262456"/>
    <w:rsid w:val="004A04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02084-C08B-47DF-B2A1-77260F17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441</Words>
  <Characters>2428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A.R.</dc:creator>
  <cp:keywords/>
  <dc:description/>
  <cp:lastModifiedBy>Smit, A.R.</cp:lastModifiedBy>
  <cp:revision>1</cp:revision>
  <dcterms:created xsi:type="dcterms:W3CDTF">2017-11-17T08:13:00Z</dcterms:created>
  <dcterms:modified xsi:type="dcterms:W3CDTF">2017-11-17T08:15:00Z</dcterms:modified>
</cp:coreProperties>
</file>