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044" w:rsidRDefault="00FC6D7F" w:rsidP="009E764C">
      <w:pPr>
        <w:spacing w:line="260" w:lineRule="atLeast"/>
        <w:rPr>
          <w:rFonts w:cs="Arial"/>
          <w:b/>
          <w:sz w:val="24"/>
          <w:szCs w:val="24"/>
        </w:rPr>
      </w:pPr>
      <w:r>
        <w:rPr>
          <w:rFonts w:cs="Arial"/>
          <w:b/>
          <w:noProof/>
          <w:sz w:val="24"/>
          <w:szCs w:val="24"/>
          <w:lang w:eastAsia="nl-NL"/>
        </w:rPr>
        <mc:AlternateContent>
          <mc:Choice Requires="wps">
            <w:drawing>
              <wp:anchor distT="0" distB="0" distL="114300" distR="114300" simplePos="0" relativeHeight="251659264" behindDoc="0" locked="0" layoutInCell="1" allowOverlap="1">
                <wp:simplePos x="0" y="0"/>
                <wp:positionH relativeFrom="column">
                  <wp:posOffset>2194877</wp:posOffset>
                </wp:positionH>
                <wp:positionV relativeFrom="paragraph">
                  <wp:posOffset>158432</wp:posOffset>
                </wp:positionV>
                <wp:extent cx="259080" cy="885825"/>
                <wp:effectExtent l="0" t="27623" r="0" b="37147"/>
                <wp:wrapNone/>
                <wp:docPr id="14" name="PIJL-OMLAAG 14"/>
                <wp:cNvGraphicFramePr/>
                <a:graphic xmlns:a="http://schemas.openxmlformats.org/drawingml/2006/main">
                  <a:graphicData uri="http://schemas.microsoft.com/office/word/2010/wordprocessingShape">
                    <wps:wsp>
                      <wps:cNvSpPr/>
                      <wps:spPr>
                        <a:xfrm rot="5400000">
                          <a:off x="0" y="0"/>
                          <a:ext cx="259080" cy="885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EF9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4" o:spid="_x0000_s1026" type="#_x0000_t67" style="position:absolute;margin-left:172.8pt;margin-top:12.45pt;width:20.4pt;height:69.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" adj="18441" fillcolor="#4f81bd [3204]" strokecolor="#243f60 [1604]" strokeweight="2pt"/>
            </w:pict>
          </mc:Fallback>
        </mc:AlternateContent>
      </w:r>
      <w:r w:rsidR="009E764C" w:rsidRPr="00BA4F0E">
        <w:rPr>
          <w:rFonts w:cs="Arial"/>
          <w:b/>
          <w:sz w:val="24"/>
          <w:szCs w:val="24"/>
        </w:rPr>
        <w:t xml:space="preserve">Historische context </w:t>
      </w:r>
      <w:r w:rsidR="00D41044" w:rsidRPr="00BA4F0E">
        <w:rPr>
          <w:rFonts w:cs="Arial"/>
          <w:b/>
          <w:sz w:val="24"/>
          <w:szCs w:val="24"/>
        </w:rPr>
        <w:t>Duitsland</w:t>
      </w:r>
    </w:p>
    <w:p w:rsidR="00CA6902" w:rsidRDefault="00FC6D7F" w:rsidP="009E764C">
      <w:pPr>
        <w:spacing w:line="260" w:lineRule="atLeast"/>
        <w:rPr>
          <w:rFonts w:cs="Arial"/>
          <w:b/>
          <w:sz w:val="24"/>
          <w:szCs w:val="24"/>
        </w:rPr>
      </w:pPr>
      <w:r w:rsidRPr="00CA6902">
        <w:rPr>
          <w:rFonts w:cs="Arial"/>
          <w:b/>
          <w:noProof/>
        </w:rPr>
        <mc:AlternateContent>
          <mc:Choice Requires="wps">
            <w:drawing>
              <wp:anchor distT="45720" distB="45720" distL="114300" distR="114300" simplePos="0" relativeHeight="251661312" behindDoc="0" locked="0" layoutInCell="1" allowOverlap="1">
                <wp:simplePos x="0" y="0"/>
                <wp:positionH relativeFrom="column">
                  <wp:posOffset>3005455</wp:posOffset>
                </wp:positionH>
                <wp:positionV relativeFrom="paragraph">
                  <wp:posOffset>10160</wp:posOffset>
                </wp:positionV>
                <wp:extent cx="2360930" cy="866775"/>
                <wp:effectExtent l="0" t="0" r="1968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66775"/>
                        </a:xfrm>
                        <a:prstGeom prst="rect">
                          <a:avLst/>
                        </a:prstGeom>
                        <a:solidFill>
                          <a:srgbClr val="FFFFFF"/>
                        </a:solidFill>
                        <a:ln w="9525">
                          <a:solidFill>
                            <a:srgbClr val="000000"/>
                          </a:solidFill>
                          <a:miter lim="800000"/>
                          <a:headEnd/>
                          <a:tailEnd/>
                        </a:ln>
                      </wps:spPr>
                      <wps:txbx>
                        <w:txbxContent>
                          <w:p w:rsidR="00CA6902" w:rsidRDefault="00CA6902">
                            <w:r>
                              <w:t>h = havo examen</w:t>
                            </w:r>
                          </w:p>
                          <w:p w:rsidR="00CA6902" w:rsidRDefault="00CA6902">
                            <w:r>
                              <w:t>2014 = jaar van het examen</w:t>
                            </w:r>
                          </w:p>
                          <w:p w:rsidR="00CA6902" w:rsidRDefault="00CA6902">
                            <w:r>
                              <w:t>13 = vraag 13</w:t>
                            </w:r>
                          </w:p>
                          <w:p w:rsidR="00FC6D7F" w:rsidRDefault="00FC6D7F">
                            <w:r>
                              <w:t>De antwoorden kun je terugvinden door naar deze examens te zoeken.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36.65pt;margin-top:.8pt;width:185.9pt;height:68.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">
                <v:textbox>
                  <w:txbxContent>
                    <w:p w:rsidR="00CA6902" w:rsidRDefault="00CA6902">
                      <w:r>
                        <w:t>h = havo examen</w:t>
                      </w:r>
                    </w:p>
                    <w:p w:rsidR="00CA6902" w:rsidRDefault="00CA6902">
                      <w:r>
                        <w:t>2014 = jaar van het examen</w:t>
                      </w:r>
                    </w:p>
                    <w:p w:rsidR="00CA6902" w:rsidRDefault="00CA6902">
                      <w:r>
                        <w:t>13 = vraag 13</w:t>
                      </w:r>
                    </w:p>
                    <w:p w:rsidR="00FC6D7F" w:rsidRDefault="00FC6D7F">
                      <w:r>
                        <w:t>De antwoorden kun je terugvinden door naar deze examens te zoeken.</w:t>
                      </w:r>
                    </w:p>
                  </w:txbxContent>
                </v:textbox>
                <w10:wrap type="square"/>
              </v:shape>
            </w:pict>
          </mc:Fallback>
        </mc:AlternateContent>
      </w:r>
    </w:p>
    <w:p w:rsidR="00CA6902" w:rsidRDefault="00CA6902" w:rsidP="009E764C">
      <w:pPr>
        <w:spacing w:line="260" w:lineRule="atLeast"/>
        <w:rPr>
          <w:rFonts w:cs="Arial"/>
          <w:b/>
        </w:rPr>
      </w:pPr>
    </w:p>
    <w:p w:rsidR="00D41044" w:rsidRPr="009E764C" w:rsidRDefault="00D41044" w:rsidP="009E764C">
      <w:pPr>
        <w:spacing w:line="260" w:lineRule="atLeast"/>
        <w:rPr>
          <w:rFonts w:cs="Arial"/>
          <w:b/>
        </w:rPr>
      </w:pPr>
      <w:r w:rsidRPr="009E764C">
        <w:rPr>
          <w:rFonts w:cs="Arial"/>
          <w:b/>
        </w:rPr>
        <w:t>Opdracht</w:t>
      </w:r>
      <w:r w:rsidR="00CD02D5" w:rsidRPr="009E764C">
        <w:rPr>
          <w:rFonts w:cs="Arial"/>
          <w:b/>
        </w:rPr>
        <w:t xml:space="preserve"> 1</w:t>
      </w:r>
      <w:r w:rsidR="00800B66" w:rsidRPr="009E764C">
        <w:rPr>
          <w:rFonts w:cs="Arial"/>
          <w:b/>
        </w:rPr>
        <w:t xml:space="preserve"> (h, 2014, 13 – 35)</w:t>
      </w:r>
    </w:p>
    <w:p w:rsidR="007E7F53" w:rsidRPr="009E764C" w:rsidRDefault="007E7F53" w:rsidP="009E764C">
      <w:pPr>
        <w:spacing w:line="260" w:lineRule="atLeast"/>
        <w:rPr>
          <w:rFonts w:cs="Arial"/>
          <w:b/>
        </w:rPr>
      </w:pPr>
    </w:p>
    <w:p w:rsidR="007E7F53" w:rsidRPr="009E764C" w:rsidRDefault="007E7F53" w:rsidP="009E764C">
      <w:pPr>
        <w:spacing w:line="260" w:lineRule="atLeast"/>
        <w:rPr>
          <w:rFonts w:cs="Arial"/>
          <w:b/>
        </w:rPr>
      </w:pPr>
      <w:r w:rsidRPr="009E764C">
        <w:rPr>
          <w:rFonts w:cs="Arial"/>
          <w:b/>
        </w:rPr>
        <w:t>Bron</w:t>
      </w:r>
    </w:p>
    <w:p w:rsidR="007E7F53" w:rsidRPr="009E764C" w:rsidRDefault="007E7F53" w:rsidP="009E764C">
      <w:pPr>
        <w:spacing w:line="260" w:lineRule="atLeast"/>
        <w:rPr>
          <w:rFonts w:cs="Arial"/>
          <w:b/>
        </w:rPr>
      </w:pPr>
    </w:p>
    <w:p w:rsidR="007E7F53" w:rsidRPr="009E764C" w:rsidRDefault="007E7F53" w:rsidP="009E764C">
      <w:pPr>
        <w:spacing w:line="260" w:lineRule="atLeast"/>
        <w:rPr>
          <w:rFonts w:cs="Arial"/>
        </w:rPr>
      </w:pPr>
      <w:r w:rsidRPr="009E764C">
        <w:rPr>
          <w:rFonts w:cs="Arial"/>
        </w:rPr>
        <w:t>Een prent uit 1870 over de Duitse eenwording, met als titel: "Duitslands toekomst":</w:t>
      </w:r>
    </w:p>
    <w:p w:rsidR="007E7F53" w:rsidRPr="009E764C" w:rsidRDefault="007E7F53" w:rsidP="009E764C">
      <w:pPr>
        <w:spacing w:line="260" w:lineRule="atLeast"/>
        <w:rPr>
          <w:rFonts w:cs="Arial"/>
        </w:rPr>
      </w:pPr>
    </w:p>
    <w:p w:rsidR="007E7F53" w:rsidRPr="009E764C" w:rsidRDefault="007E7F53" w:rsidP="009E764C">
      <w:pPr>
        <w:spacing w:line="260" w:lineRule="atLeast"/>
        <w:rPr>
          <w:rFonts w:cs="Arial"/>
        </w:rPr>
      </w:pPr>
      <w:r w:rsidRPr="009E764C">
        <w:rPr>
          <w:rFonts w:cs="Arial"/>
          <w:noProof/>
          <w:lang w:eastAsia="nl-NL"/>
        </w:rPr>
        <w:drawing>
          <wp:inline distT="0" distB="0" distL="0" distR="0" wp14:anchorId="22098F0C" wp14:editId="132521F7">
            <wp:extent cx="4247619" cy="5561905"/>
            <wp:effectExtent l="0" t="0" r="63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47619" cy="5561905"/>
                    </a:xfrm>
                    <a:prstGeom prst="rect">
                      <a:avLst/>
                    </a:prstGeom>
                  </pic:spPr>
                </pic:pic>
              </a:graphicData>
            </a:graphic>
          </wp:inline>
        </w:drawing>
      </w:r>
    </w:p>
    <w:p w:rsidR="007E7F53" w:rsidRPr="009E764C" w:rsidRDefault="007E7F53" w:rsidP="009E764C">
      <w:pPr>
        <w:spacing w:line="260" w:lineRule="atLeast"/>
        <w:rPr>
          <w:rFonts w:cs="Arial"/>
          <w:i/>
        </w:rPr>
      </w:pPr>
      <w:r w:rsidRPr="009E764C">
        <w:rPr>
          <w:rFonts w:cs="Arial"/>
          <w:i/>
        </w:rPr>
        <w:t>Onderschrift:</w:t>
      </w:r>
    </w:p>
    <w:p w:rsidR="007E7F53" w:rsidRPr="009E764C" w:rsidRDefault="007E7F53" w:rsidP="009E764C">
      <w:pPr>
        <w:spacing w:line="260" w:lineRule="atLeast"/>
        <w:rPr>
          <w:rFonts w:cs="Arial"/>
          <w:i/>
        </w:rPr>
      </w:pPr>
      <w:r w:rsidRPr="009E764C">
        <w:rPr>
          <w:rFonts w:cs="Arial"/>
          <w:i/>
        </w:rPr>
        <w:t>"Komt het onder één hoedje? Ik geloof, dat het eerder onder één helm komt!"</w:t>
      </w:r>
    </w:p>
    <w:p w:rsidR="007E7F53" w:rsidRPr="009E764C" w:rsidRDefault="007E7F53" w:rsidP="009E764C">
      <w:pPr>
        <w:spacing w:line="260" w:lineRule="atLeast"/>
        <w:rPr>
          <w:rFonts w:cs="Arial"/>
          <w:i/>
        </w:rPr>
      </w:pPr>
      <w:r w:rsidRPr="009E764C">
        <w:rPr>
          <w:rFonts w:cs="Arial"/>
          <w:i/>
        </w:rPr>
        <w:t>Toelichting</w:t>
      </w:r>
    </w:p>
    <w:p w:rsidR="007E7F53" w:rsidRPr="009E764C" w:rsidRDefault="007E7F53" w:rsidP="009E764C">
      <w:pPr>
        <w:spacing w:line="260" w:lineRule="atLeast"/>
        <w:rPr>
          <w:rFonts w:cs="Arial"/>
          <w:i/>
        </w:rPr>
      </w:pPr>
      <w:r w:rsidRPr="009E764C">
        <w:rPr>
          <w:rFonts w:cs="Arial"/>
          <w:i/>
        </w:rPr>
        <w:t>De helm is een Pickelhaube, de karakteristieke helm van de Pruisische soldaten.</w:t>
      </w:r>
    </w:p>
    <w:p w:rsidR="00D41044" w:rsidRPr="009E764C" w:rsidRDefault="00D41044" w:rsidP="009E764C">
      <w:pPr>
        <w:spacing w:line="260" w:lineRule="atLeast"/>
        <w:rPr>
          <w:rFonts w:cs="Arial"/>
        </w:rPr>
      </w:pPr>
    </w:p>
    <w:p w:rsidR="00D41044" w:rsidRPr="009E764C" w:rsidRDefault="00D41044" w:rsidP="009E764C">
      <w:pPr>
        <w:spacing w:line="260" w:lineRule="atLeast"/>
        <w:rPr>
          <w:rFonts w:cs="Arial"/>
          <w:i/>
        </w:rPr>
      </w:pPr>
      <w:r w:rsidRPr="009E764C">
        <w:rPr>
          <w:rFonts w:cs="Arial"/>
          <w:i/>
        </w:rPr>
        <w:t xml:space="preserve">Gebruik </w:t>
      </w:r>
      <w:r w:rsidR="005140A2" w:rsidRPr="009E764C">
        <w:rPr>
          <w:rFonts w:cs="Arial"/>
          <w:i/>
        </w:rPr>
        <w:t xml:space="preserve">de </w:t>
      </w:r>
      <w:r w:rsidRPr="009E764C">
        <w:rPr>
          <w:rFonts w:cs="Arial"/>
          <w:i/>
        </w:rPr>
        <w:t>bro</w:t>
      </w:r>
      <w:r w:rsidR="005140A2" w:rsidRPr="009E764C">
        <w:rPr>
          <w:rFonts w:cs="Arial"/>
          <w:i/>
        </w:rPr>
        <w:t>n</w:t>
      </w:r>
    </w:p>
    <w:p w:rsidR="00D41044" w:rsidRPr="009E764C" w:rsidRDefault="00D41044" w:rsidP="009E764C">
      <w:pPr>
        <w:spacing w:line="260" w:lineRule="atLeast"/>
        <w:rPr>
          <w:rFonts w:cs="Arial"/>
        </w:rPr>
      </w:pPr>
      <w:r w:rsidRPr="009E764C">
        <w:rPr>
          <w:rFonts w:cs="Arial"/>
        </w:rPr>
        <w:t>In deze prent geeft de tekenaar een voorspelling weer over de manier</w:t>
      </w:r>
      <w:r w:rsidR="007E7F53" w:rsidRPr="009E764C">
        <w:rPr>
          <w:rFonts w:cs="Arial"/>
        </w:rPr>
        <w:t xml:space="preserve"> </w:t>
      </w:r>
      <w:r w:rsidRPr="009E764C">
        <w:rPr>
          <w:rFonts w:cs="Arial"/>
        </w:rPr>
        <w:t>waarop de Duitse eenheid tot stand zal komen.</w:t>
      </w:r>
    </w:p>
    <w:p w:rsidR="005140A2" w:rsidRPr="009E764C" w:rsidRDefault="005140A2" w:rsidP="009E764C">
      <w:pPr>
        <w:spacing w:line="260" w:lineRule="atLeast"/>
        <w:rPr>
          <w:rFonts w:cs="Arial"/>
        </w:rPr>
      </w:pPr>
    </w:p>
    <w:p w:rsidR="00FC6D7F" w:rsidRDefault="00FC6D7F" w:rsidP="009E764C">
      <w:pPr>
        <w:spacing w:line="260" w:lineRule="atLeast"/>
        <w:rPr>
          <w:rFonts w:cs="Arial"/>
        </w:rPr>
      </w:pPr>
    </w:p>
    <w:p w:rsidR="00FC6D7F" w:rsidRDefault="00FC6D7F" w:rsidP="009E764C">
      <w:pPr>
        <w:spacing w:line="260" w:lineRule="atLeast"/>
        <w:rPr>
          <w:rFonts w:cs="Arial"/>
        </w:rPr>
      </w:pPr>
    </w:p>
    <w:p w:rsidR="00D41044" w:rsidRPr="009E764C" w:rsidRDefault="00D41044" w:rsidP="009E764C">
      <w:pPr>
        <w:spacing w:line="260" w:lineRule="atLeast"/>
        <w:rPr>
          <w:rFonts w:cs="Arial"/>
        </w:rPr>
      </w:pPr>
      <w:r w:rsidRPr="009E764C">
        <w:rPr>
          <w:rFonts w:cs="Arial"/>
        </w:rPr>
        <w:lastRenderedPageBreak/>
        <w:t>4p Leg uit:</w:t>
      </w:r>
    </w:p>
    <w:p w:rsidR="00D41044" w:rsidRPr="009E764C" w:rsidRDefault="00D41044" w:rsidP="009E764C">
      <w:pPr>
        <w:pStyle w:val="Lijstalinea"/>
        <w:numPr>
          <w:ilvl w:val="0"/>
          <w:numId w:val="1"/>
        </w:numPr>
        <w:rPr>
          <w:rFonts w:cs="Arial"/>
          <w:sz w:val="20"/>
        </w:rPr>
      </w:pPr>
      <w:r w:rsidRPr="009E764C">
        <w:rPr>
          <w:rFonts w:cs="Arial"/>
          <w:sz w:val="20"/>
        </w:rPr>
        <w:t>(met een verwijzing naar de bron) welke voorspelling de tekenaar hier weergeeft en</w:t>
      </w:r>
    </w:p>
    <w:p w:rsidR="00D41044" w:rsidRPr="009E764C" w:rsidRDefault="00D41044" w:rsidP="009E764C">
      <w:pPr>
        <w:pStyle w:val="Lijstalinea"/>
        <w:numPr>
          <w:ilvl w:val="0"/>
          <w:numId w:val="1"/>
        </w:numPr>
        <w:rPr>
          <w:rFonts w:cs="Arial"/>
          <w:sz w:val="20"/>
        </w:rPr>
      </w:pPr>
      <w:r w:rsidRPr="009E764C">
        <w:rPr>
          <w:rFonts w:cs="Arial"/>
          <w:sz w:val="20"/>
        </w:rPr>
        <w:t>(zonder bron) of deze voorspelling is uitgekomen.</w:t>
      </w:r>
    </w:p>
    <w:p w:rsidR="00D41044" w:rsidRPr="009E764C" w:rsidRDefault="00D41044" w:rsidP="009E764C">
      <w:pPr>
        <w:spacing w:line="260" w:lineRule="atLeast"/>
        <w:rPr>
          <w:rFonts w:cs="Arial"/>
        </w:rPr>
      </w:pPr>
    </w:p>
    <w:p w:rsidR="005140A2" w:rsidRPr="009E764C" w:rsidRDefault="005140A2" w:rsidP="009E764C">
      <w:pPr>
        <w:spacing w:line="260" w:lineRule="atLeast"/>
        <w:rPr>
          <w:rFonts w:cs="Arial"/>
          <w:b/>
        </w:rPr>
      </w:pPr>
    </w:p>
    <w:p w:rsidR="00D41044" w:rsidRPr="009E764C" w:rsidRDefault="00D41044" w:rsidP="009E764C">
      <w:pPr>
        <w:spacing w:line="260" w:lineRule="atLeast"/>
        <w:rPr>
          <w:rFonts w:cs="Arial"/>
          <w:b/>
        </w:rPr>
      </w:pPr>
      <w:r w:rsidRPr="009E764C">
        <w:rPr>
          <w:rFonts w:cs="Arial"/>
          <w:b/>
        </w:rPr>
        <w:t>Opdracht</w:t>
      </w:r>
      <w:r w:rsidR="00CD02D5" w:rsidRPr="009E764C">
        <w:rPr>
          <w:rFonts w:cs="Arial"/>
          <w:b/>
        </w:rPr>
        <w:t xml:space="preserve"> 2</w:t>
      </w:r>
      <w:r w:rsidR="008816E5" w:rsidRPr="009E764C">
        <w:rPr>
          <w:rFonts w:cs="Arial"/>
          <w:b/>
        </w:rPr>
        <w:t xml:space="preserve"> (h, 2014,14 – 37)</w:t>
      </w:r>
    </w:p>
    <w:p w:rsidR="00D41044" w:rsidRPr="009E764C" w:rsidRDefault="00D41044" w:rsidP="009E764C">
      <w:pPr>
        <w:spacing w:line="260" w:lineRule="atLeast"/>
        <w:rPr>
          <w:rFonts w:cs="Arial"/>
        </w:rPr>
      </w:pPr>
    </w:p>
    <w:p w:rsidR="00D41044" w:rsidRPr="009E764C" w:rsidRDefault="00D41044" w:rsidP="009E764C">
      <w:pPr>
        <w:spacing w:line="260" w:lineRule="atLeast"/>
        <w:rPr>
          <w:rFonts w:cs="Arial"/>
        </w:rPr>
      </w:pPr>
      <w:r w:rsidRPr="009E764C">
        <w:rPr>
          <w:rFonts w:cs="Arial"/>
        </w:rPr>
        <w:t>Groeiend nationalisme en snelle industrialisatie waren aan het einde van de negentiende eeuw beide van invloed op de Duitse Weltpolitik.</w:t>
      </w:r>
    </w:p>
    <w:p w:rsidR="00D41044" w:rsidRPr="009E764C" w:rsidRDefault="00D41044" w:rsidP="009E764C">
      <w:pPr>
        <w:spacing w:line="260" w:lineRule="atLeast"/>
        <w:rPr>
          <w:rFonts w:cs="Arial"/>
        </w:rPr>
      </w:pPr>
    </w:p>
    <w:p w:rsidR="004B3216" w:rsidRPr="009E764C" w:rsidRDefault="00D41044" w:rsidP="009E764C">
      <w:pPr>
        <w:spacing w:line="260" w:lineRule="atLeast"/>
        <w:rPr>
          <w:rFonts w:cs="Arial"/>
        </w:rPr>
      </w:pPr>
      <w:r w:rsidRPr="009E764C">
        <w:rPr>
          <w:rFonts w:cs="Arial"/>
        </w:rPr>
        <w:t>4p Leg dit voor beide uit.</w:t>
      </w:r>
    </w:p>
    <w:p w:rsidR="00167FC8" w:rsidRPr="009E764C" w:rsidRDefault="00167FC8" w:rsidP="009E764C">
      <w:pPr>
        <w:spacing w:line="260" w:lineRule="atLeast"/>
        <w:rPr>
          <w:rFonts w:cs="Arial"/>
          <w:b/>
        </w:rPr>
      </w:pPr>
    </w:p>
    <w:p w:rsidR="006C7D2D" w:rsidRPr="009E764C" w:rsidRDefault="006C7D2D" w:rsidP="009E764C">
      <w:pPr>
        <w:spacing w:line="260" w:lineRule="atLeast"/>
        <w:rPr>
          <w:rFonts w:cs="Arial"/>
          <w:b/>
        </w:rPr>
      </w:pPr>
    </w:p>
    <w:p w:rsidR="008816E5" w:rsidRPr="009E764C" w:rsidRDefault="00167FC8" w:rsidP="009E764C">
      <w:pPr>
        <w:spacing w:line="260" w:lineRule="atLeast"/>
        <w:rPr>
          <w:rFonts w:cs="Arial"/>
          <w:b/>
        </w:rPr>
      </w:pPr>
      <w:r w:rsidRPr="009E764C">
        <w:rPr>
          <w:rFonts w:cs="Arial"/>
          <w:b/>
        </w:rPr>
        <w:t>Opdracht</w:t>
      </w:r>
      <w:r w:rsidR="00CD02D5" w:rsidRPr="009E764C">
        <w:rPr>
          <w:rFonts w:cs="Arial"/>
          <w:b/>
        </w:rPr>
        <w:t xml:space="preserve"> 3</w:t>
      </w:r>
      <w:r w:rsidR="008816E5" w:rsidRPr="009E764C">
        <w:rPr>
          <w:rFonts w:cs="Arial"/>
          <w:b/>
        </w:rPr>
        <w:t xml:space="preserve"> (h, 2014,15 – 61)</w:t>
      </w:r>
    </w:p>
    <w:p w:rsidR="00167FC8" w:rsidRPr="009E764C" w:rsidRDefault="00167FC8" w:rsidP="009E764C">
      <w:pPr>
        <w:spacing w:line="260" w:lineRule="atLeast"/>
        <w:rPr>
          <w:rFonts w:cs="Arial"/>
          <w:b/>
        </w:rPr>
      </w:pPr>
    </w:p>
    <w:p w:rsidR="007E7F53" w:rsidRPr="009E764C" w:rsidRDefault="007E7F53" w:rsidP="009E764C">
      <w:pPr>
        <w:spacing w:line="260" w:lineRule="atLeast"/>
        <w:rPr>
          <w:rFonts w:cs="Arial"/>
          <w:b/>
        </w:rPr>
      </w:pPr>
    </w:p>
    <w:p w:rsidR="007E7F53" w:rsidRPr="009E764C" w:rsidRDefault="007E7F53" w:rsidP="009E764C">
      <w:pPr>
        <w:spacing w:line="260" w:lineRule="atLeast"/>
        <w:rPr>
          <w:rFonts w:cs="Arial"/>
          <w:b/>
        </w:rPr>
      </w:pPr>
      <w:r w:rsidRPr="009E764C">
        <w:rPr>
          <w:rFonts w:cs="Arial"/>
          <w:b/>
        </w:rPr>
        <w:t>Bron</w:t>
      </w:r>
    </w:p>
    <w:p w:rsidR="007E7F53" w:rsidRPr="009E764C" w:rsidRDefault="007E7F53" w:rsidP="009E764C">
      <w:pPr>
        <w:spacing w:line="260" w:lineRule="atLeast"/>
        <w:rPr>
          <w:rFonts w:cs="Arial"/>
          <w:b/>
        </w:rPr>
      </w:pPr>
    </w:p>
    <w:p w:rsidR="007E7F53" w:rsidRPr="009E764C" w:rsidRDefault="007E7F53" w:rsidP="009E764C">
      <w:pPr>
        <w:spacing w:line="260" w:lineRule="atLeast"/>
        <w:rPr>
          <w:rFonts w:cs="Arial"/>
          <w:i/>
        </w:rPr>
      </w:pPr>
      <w:r w:rsidRPr="009E764C">
        <w:rPr>
          <w:rFonts w:cs="Arial"/>
          <w:i/>
        </w:rPr>
        <w:t>In 1916 wil de chef van de Duitse generale staf, Von Hindenburg, een aantal wetteninvoeren. Hij zegt over zijn plan:</w:t>
      </w:r>
    </w:p>
    <w:p w:rsidR="007E7F53" w:rsidRPr="009E764C" w:rsidRDefault="007E7F53" w:rsidP="009E764C">
      <w:pPr>
        <w:spacing w:line="260" w:lineRule="atLeast"/>
        <w:rPr>
          <w:rFonts w:cs="Arial"/>
        </w:rPr>
      </w:pPr>
      <w:r w:rsidRPr="009E764C">
        <w:rPr>
          <w:rFonts w:cs="Arial"/>
        </w:rPr>
        <w:t>Wij kunnen deze oorlog alleen winnen als we het leger voorzien van genoeg militaire middelen zodat het op gelijke sterkte blijft met onze tegenstanders. En als we ervoor zorgen dat er genoeg voedsel is voor ons hele volk. Omdat onze vijanden meer natuurlijke hulpbronnen hebben, is dit doel alleen</w:t>
      </w:r>
    </w:p>
    <w:p w:rsidR="007E7F53" w:rsidRPr="009E764C" w:rsidRDefault="007E7F53" w:rsidP="009E764C">
      <w:pPr>
        <w:spacing w:line="260" w:lineRule="atLeast"/>
        <w:rPr>
          <w:rFonts w:cs="Arial"/>
        </w:rPr>
      </w:pPr>
      <w:r w:rsidRPr="009E764C">
        <w:rPr>
          <w:rFonts w:cs="Arial"/>
        </w:rPr>
        <w:t>haalbaar als al de natuurlijke hulpbronnen in dit land en alles wat industrie en landbouw kunnen produceren exclusief wordt ingezet voor de oorlog. Dit kan worden bereikt als het Duitse volk zich volledig in dienst van het vaderland stelt. Alle bedenkingen moeten aan de kant worden gezet, zij mogen geen rol spelen in de strijd om het voortbestaan van onze staat, de strijd om onafhankelijkheid, welvaart en de toekomst van ons volk. Na een overwinning zal onze economie bloeien in vredestijd. Vasthouden aan een vredeseconomie zal ons niets brengen als we de oorlog verliezen. We zullen uit de geschiedenis verdwijnen en gedoemd zijn tot een complete economische afhankelijkheid.</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i/>
        </w:rPr>
      </w:pPr>
      <w:r w:rsidRPr="009E764C">
        <w:rPr>
          <w:rFonts w:cs="Arial"/>
          <w:i/>
        </w:rPr>
        <w:t xml:space="preserve">Gebruik </w:t>
      </w:r>
      <w:r w:rsidR="005140A2" w:rsidRPr="009E764C">
        <w:rPr>
          <w:rFonts w:cs="Arial"/>
          <w:i/>
        </w:rPr>
        <w:t xml:space="preserve">de </w:t>
      </w:r>
      <w:r w:rsidRPr="009E764C">
        <w:rPr>
          <w:rFonts w:cs="Arial"/>
          <w:i/>
        </w:rPr>
        <w:t>bron</w:t>
      </w:r>
    </w:p>
    <w:p w:rsidR="005140A2" w:rsidRPr="009E764C" w:rsidRDefault="005140A2"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Het plan van Von Hindenburg is kenmerkend voor de oorlogvoering in de twintigste eeuw.</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2p Leg dit uit.</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b/>
        </w:rPr>
      </w:pPr>
    </w:p>
    <w:p w:rsidR="008816E5" w:rsidRPr="009E764C" w:rsidRDefault="00167FC8" w:rsidP="009E764C">
      <w:pPr>
        <w:spacing w:line="260" w:lineRule="atLeast"/>
        <w:rPr>
          <w:rFonts w:cs="Arial"/>
          <w:b/>
        </w:rPr>
      </w:pPr>
      <w:r w:rsidRPr="009E764C">
        <w:rPr>
          <w:rFonts w:cs="Arial"/>
          <w:b/>
        </w:rPr>
        <w:t>Opdracht</w:t>
      </w:r>
      <w:r w:rsidR="00CD02D5" w:rsidRPr="009E764C">
        <w:rPr>
          <w:rFonts w:cs="Arial"/>
          <w:b/>
        </w:rPr>
        <w:t xml:space="preserve"> 4</w:t>
      </w:r>
      <w:r w:rsidR="008816E5" w:rsidRPr="009E764C">
        <w:rPr>
          <w:rFonts w:cs="Arial"/>
          <w:b/>
        </w:rPr>
        <w:t xml:space="preserve"> (h, 2014,16 – 44)</w:t>
      </w:r>
    </w:p>
    <w:p w:rsidR="00167FC8" w:rsidRPr="009E764C" w:rsidRDefault="00167FC8" w:rsidP="009E764C">
      <w:pPr>
        <w:spacing w:line="260" w:lineRule="atLeast"/>
        <w:rPr>
          <w:rFonts w:cs="Arial"/>
          <w:b/>
        </w:rPr>
      </w:pP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In 1924 trad het Dawesplan in werking. De Verenigde Staten hadden verschillende motieven om het Dawesplan uit te voeren.</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4p Leg uit:</w:t>
      </w:r>
    </w:p>
    <w:p w:rsidR="00167FC8" w:rsidRPr="009E764C" w:rsidRDefault="00167FC8" w:rsidP="009E764C">
      <w:pPr>
        <w:pStyle w:val="Lijstalinea"/>
        <w:numPr>
          <w:ilvl w:val="0"/>
          <w:numId w:val="2"/>
        </w:numPr>
        <w:rPr>
          <w:rFonts w:cs="Arial"/>
          <w:sz w:val="20"/>
        </w:rPr>
      </w:pPr>
      <w:r w:rsidRPr="009E764C">
        <w:rPr>
          <w:rFonts w:cs="Arial"/>
          <w:sz w:val="20"/>
        </w:rPr>
        <w:t>welk economisch motief de Verenigde Staten hadden om het Dawesplan uit te voeren en</w:t>
      </w:r>
    </w:p>
    <w:p w:rsidR="00167FC8" w:rsidRPr="009E764C" w:rsidRDefault="00167FC8" w:rsidP="009E764C">
      <w:pPr>
        <w:pStyle w:val="Lijstalinea"/>
        <w:numPr>
          <w:ilvl w:val="0"/>
          <w:numId w:val="2"/>
        </w:numPr>
        <w:rPr>
          <w:rFonts w:cs="Arial"/>
          <w:sz w:val="20"/>
        </w:rPr>
      </w:pPr>
      <w:r w:rsidRPr="009E764C">
        <w:rPr>
          <w:rFonts w:cs="Arial"/>
          <w:sz w:val="20"/>
        </w:rPr>
        <w:t>waardoor het Dawesplan kon bijdragen aan het Europese machtsevenwicht.</w:t>
      </w:r>
    </w:p>
    <w:p w:rsidR="00167FC8" w:rsidRPr="009E764C" w:rsidRDefault="00167FC8" w:rsidP="009E764C">
      <w:pPr>
        <w:spacing w:line="260" w:lineRule="atLeast"/>
        <w:rPr>
          <w:rFonts w:cs="Arial"/>
        </w:rPr>
      </w:pPr>
    </w:p>
    <w:p w:rsidR="005140A2" w:rsidRPr="009E764C" w:rsidRDefault="005140A2"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8816E5" w:rsidRPr="009E764C" w:rsidRDefault="00167FC8" w:rsidP="009E764C">
      <w:pPr>
        <w:spacing w:line="260" w:lineRule="atLeast"/>
        <w:rPr>
          <w:rFonts w:cs="Arial"/>
          <w:b/>
        </w:rPr>
      </w:pPr>
      <w:r w:rsidRPr="009E764C">
        <w:rPr>
          <w:rFonts w:cs="Arial"/>
          <w:b/>
        </w:rPr>
        <w:lastRenderedPageBreak/>
        <w:t>Opdracht</w:t>
      </w:r>
      <w:r w:rsidR="00CD02D5" w:rsidRPr="009E764C">
        <w:rPr>
          <w:rFonts w:cs="Arial"/>
          <w:b/>
        </w:rPr>
        <w:t xml:space="preserve"> 5</w:t>
      </w:r>
      <w:r w:rsidR="008816E5" w:rsidRPr="009E764C">
        <w:rPr>
          <w:rFonts w:cs="Arial"/>
          <w:b/>
        </w:rPr>
        <w:t xml:space="preserve"> (h, 2014,17 – 58)</w:t>
      </w:r>
    </w:p>
    <w:p w:rsidR="00167FC8" w:rsidRPr="009E764C" w:rsidRDefault="00167FC8" w:rsidP="009E764C">
      <w:pPr>
        <w:spacing w:line="260" w:lineRule="atLeast"/>
        <w:rPr>
          <w:rFonts w:cs="Arial"/>
          <w:b/>
        </w:rPr>
      </w:pPr>
    </w:p>
    <w:p w:rsidR="007E7F53" w:rsidRPr="009E764C" w:rsidRDefault="007E7F53" w:rsidP="009E764C">
      <w:pPr>
        <w:spacing w:line="260" w:lineRule="atLeast"/>
        <w:rPr>
          <w:rFonts w:cs="Arial"/>
          <w:b/>
        </w:rPr>
      </w:pPr>
    </w:p>
    <w:p w:rsidR="007E7F53" w:rsidRPr="009E764C" w:rsidRDefault="007E7F53" w:rsidP="009E764C">
      <w:pPr>
        <w:spacing w:line="260" w:lineRule="atLeast"/>
        <w:rPr>
          <w:rFonts w:cs="Arial"/>
          <w:b/>
        </w:rPr>
      </w:pPr>
      <w:r w:rsidRPr="009E764C">
        <w:rPr>
          <w:rFonts w:cs="Arial"/>
          <w:b/>
        </w:rPr>
        <w:t>Bron</w:t>
      </w:r>
    </w:p>
    <w:p w:rsidR="007E7F53" w:rsidRPr="009E764C" w:rsidRDefault="007E7F53" w:rsidP="009E764C">
      <w:pPr>
        <w:spacing w:line="260" w:lineRule="atLeast"/>
        <w:rPr>
          <w:rFonts w:cs="Arial"/>
          <w:b/>
        </w:rPr>
      </w:pPr>
    </w:p>
    <w:p w:rsidR="007E7F53" w:rsidRPr="009E764C" w:rsidRDefault="007E7F53" w:rsidP="009E764C">
      <w:pPr>
        <w:spacing w:line="260" w:lineRule="atLeast"/>
        <w:rPr>
          <w:rFonts w:cs="Arial"/>
          <w:i/>
        </w:rPr>
      </w:pPr>
      <w:r w:rsidRPr="009E764C">
        <w:rPr>
          <w:rFonts w:cs="Arial"/>
          <w:i/>
        </w:rPr>
        <w:t>Op 13 april 1939 spreekt de Amerikaanse consul Raymond Geist met de Duitse generaal Franz Halder. Geist schrijft in zijn verslag:</w:t>
      </w:r>
    </w:p>
    <w:p w:rsidR="007E7F53" w:rsidRPr="009E764C" w:rsidRDefault="007E7F53" w:rsidP="009E764C">
      <w:pPr>
        <w:spacing w:line="260" w:lineRule="atLeast"/>
        <w:rPr>
          <w:rFonts w:cs="Arial"/>
          <w:i/>
        </w:rPr>
      </w:pPr>
    </w:p>
    <w:p w:rsidR="007E7F53" w:rsidRPr="009E764C" w:rsidRDefault="007E7F53" w:rsidP="009E764C">
      <w:pPr>
        <w:spacing w:line="260" w:lineRule="atLeast"/>
        <w:rPr>
          <w:rFonts w:cs="Arial"/>
        </w:rPr>
      </w:pPr>
      <w:r w:rsidRPr="009E764C">
        <w:rPr>
          <w:rFonts w:cs="Arial"/>
        </w:rPr>
        <w:t>Berlijn, 13 april 1939</w:t>
      </w:r>
    </w:p>
    <w:p w:rsidR="007E7F53" w:rsidRPr="009E764C" w:rsidRDefault="007E7F53" w:rsidP="009E764C">
      <w:pPr>
        <w:spacing w:line="260" w:lineRule="atLeast"/>
        <w:rPr>
          <w:rFonts w:cs="Arial"/>
        </w:rPr>
      </w:pPr>
      <w:r w:rsidRPr="009E764C">
        <w:rPr>
          <w:rFonts w:cs="Arial"/>
        </w:rPr>
        <w:t>Ministerie van Buitenlandse Zaken, Washington, 247, 13 april, 5 p.m.</w:t>
      </w:r>
    </w:p>
    <w:p w:rsidR="007E7F53" w:rsidRPr="009E764C" w:rsidRDefault="007E7F53" w:rsidP="009E764C">
      <w:pPr>
        <w:spacing w:line="260" w:lineRule="atLeast"/>
        <w:rPr>
          <w:rFonts w:cs="Arial"/>
        </w:rPr>
      </w:pPr>
    </w:p>
    <w:p w:rsidR="007E7F53" w:rsidRPr="009E764C" w:rsidRDefault="007E7F53" w:rsidP="009E764C">
      <w:pPr>
        <w:spacing w:line="260" w:lineRule="atLeast"/>
        <w:rPr>
          <w:rFonts w:cs="Arial"/>
        </w:rPr>
      </w:pPr>
      <w:r w:rsidRPr="009E764C">
        <w:rPr>
          <w:rFonts w:cs="Arial"/>
        </w:rPr>
        <w:t>Strikt geheim</w:t>
      </w:r>
    </w:p>
    <w:p w:rsidR="007E7F53" w:rsidRPr="009E764C" w:rsidRDefault="007E7F53" w:rsidP="009E764C">
      <w:pPr>
        <w:spacing w:line="260" w:lineRule="atLeast"/>
        <w:rPr>
          <w:rFonts w:cs="Arial"/>
        </w:rPr>
      </w:pPr>
      <w:r w:rsidRPr="009E764C">
        <w:rPr>
          <w:rFonts w:cs="Arial"/>
        </w:rPr>
        <w:t>Afgelopen nacht heb ik een vertrouwelijk gesprek gehad met de chef van de Duitse generale staf over de politieke situatie in Europa. Ik heb de generaal een duidelijk en niet mis te verstane uiteenzetting gegeven van onze ideeën over de recente gebeurtenissen in Europa. Hij leek zeer bezorgd over de mogelijkheid dat de Verenigde Staten, als de oorlog uitbreekt, hun gewicht in de strijd gooien aan de kant van de mogelijke vijanden van Duitsland. Hij zei dat het Duitse leger onder alle omstandigheden</w:t>
      </w:r>
    </w:p>
    <w:p w:rsidR="007E7F53" w:rsidRPr="009E764C" w:rsidRDefault="007E7F53" w:rsidP="009E764C">
      <w:pPr>
        <w:spacing w:line="260" w:lineRule="atLeast"/>
        <w:rPr>
          <w:rFonts w:cs="Arial"/>
        </w:rPr>
      </w:pPr>
      <w:r w:rsidRPr="009E764C">
        <w:rPr>
          <w:rFonts w:cs="Arial"/>
        </w:rPr>
        <w:t>Hitlers programma van internationale actie en onderhandelingen zou volgen.</w:t>
      </w:r>
    </w:p>
    <w:p w:rsidR="007E7F53" w:rsidRPr="009E764C" w:rsidRDefault="007E7F53" w:rsidP="009E764C">
      <w:pPr>
        <w:spacing w:line="260" w:lineRule="atLeast"/>
        <w:rPr>
          <w:rFonts w:cs="Arial"/>
        </w:rPr>
      </w:pPr>
      <w:r w:rsidRPr="009E764C">
        <w:rPr>
          <w:rFonts w:cs="Arial"/>
        </w:rPr>
        <w:t>(...)</w:t>
      </w:r>
    </w:p>
    <w:p w:rsidR="007E7F53" w:rsidRPr="009E764C" w:rsidRDefault="007E7F53" w:rsidP="009E764C">
      <w:pPr>
        <w:spacing w:line="260" w:lineRule="atLeast"/>
        <w:rPr>
          <w:rFonts w:cs="Arial"/>
        </w:rPr>
      </w:pPr>
    </w:p>
    <w:p w:rsidR="00167FC8" w:rsidRPr="009E764C" w:rsidRDefault="007E7F53" w:rsidP="009E764C">
      <w:pPr>
        <w:spacing w:line="260" w:lineRule="atLeast"/>
        <w:rPr>
          <w:rFonts w:cs="Arial"/>
        </w:rPr>
      </w:pPr>
      <w:r w:rsidRPr="009E764C">
        <w:rPr>
          <w:rFonts w:cs="Arial"/>
        </w:rPr>
        <w:t>De generaal zei dat Hitler tot doel heeft voor Duitsland voldoende levensruimte te verkrijgen, zodat het land zelfvoorzienend is op het gebied van grondstoffen en voedsel. Hij zei dat Hitler zijn pogingen niet zou opgeven om dit te bereiken. Hij gelooft dat Hitler en zijn nationaalsocialistische regime zouden terugtreden als dit was bereikt. Hij zei dat Hitler hoopt dat de westerse democratieën een realistische kijk ontwikkelen op de positie van Duitsland en dat zij zich niet zullen bemoeien met de Duitse plannen voor Oost-Europa. Maar sinds Engeland en Frankrijk diplomatieke acties ondernemen om Duitslands oostelijke expansie te verhinderen, richtte Hitler zich weer op het Westen. De generaal suggereerde dat als Duitslands expansie in het oosten wordt gedwarsboomd, Hitler zich gedwongen ziet de tegenwerking in het Westen te beëindigen.</w:t>
      </w:r>
    </w:p>
    <w:p w:rsidR="007E7F53" w:rsidRPr="009E764C" w:rsidRDefault="007E7F53" w:rsidP="009E764C">
      <w:pPr>
        <w:spacing w:line="260" w:lineRule="atLeast"/>
        <w:rPr>
          <w:rFonts w:cs="Arial"/>
          <w:i/>
        </w:rPr>
      </w:pPr>
    </w:p>
    <w:p w:rsidR="00167FC8" w:rsidRPr="009E764C" w:rsidRDefault="00167FC8" w:rsidP="009E764C">
      <w:pPr>
        <w:spacing w:line="260" w:lineRule="atLeast"/>
        <w:rPr>
          <w:rFonts w:cs="Arial"/>
        </w:rPr>
      </w:pPr>
      <w:r w:rsidRPr="009E764C">
        <w:rPr>
          <w:rFonts w:cs="Arial"/>
          <w:i/>
        </w:rPr>
        <w:t xml:space="preserve">Gebruik </w:t>
      </w:r>
      <w:r w:rsidR="005140A2" w:rsidRPr="009E764C">
        <w:rPr>
          <w:rFonts w:cs="Arial"/>
          <w:i/>
        </w:rPr>
        <w:t xml:space="preserve">de </w:t>
      </w:r>
      <w:r w:rsidRPr="009E764C">
        <w:rPr>
          <w:rFonts w:cs="Arial"/>
          <w:i/>
        </w:rPr>
        <w:t>bron</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Een conclusie:</w:t>
      </w:r>
    </w:p>
    <w:p w:rsidR="00167FC8" w:rsidRPr="009E764C" w:rsidRDefault="00167FC8" w:rsidP="009E764C">
      <w:pPr>
        <w:spacing w:line="260" w:lineRule="atLeast"/>
        <w:rPr>
          <w:rFonts w:cs="Arial"/>
        </w:rPr>
      </w:pPr>
      <w:r w:rsidRPr="009E764C">
        <w:rPr>
          <w:rFonts w:cs="Arial"/>
        </w:rPr>
        <w:t>Het rapport van Geist laat zien dat Hitler de appeasementpolitiek gebruikt om zijn buitenlands-politieke doel te bereiken.</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3p Ondersteun deze conclusie door aan te geven:</w:t>
      </w:r>
    </w:p>
    <w:p w:rsidR="00167FC8" w:rsidRPr="009E764C" w:rsidRDefault="00167FC8" w:rsidP="009E764C">
      <w:pPr>
        <w:pStyle w:val="Lijstalinea"/>
        <w:numPr>
          <w:ilvl w:val="0"/>
          <w:numId w:val="3"/>
        </w:numPr>
        <w:rPr>
          <w:rFonts w:cs="Arial"/>
          <w:sz w:val="20"/>
        </w:rPr>
      </w:pPr>
      <w:r w:rsidRPr="009E764C">
        <w:rPr>
          <w:rFonts w:cs="Arial"/>
          <w:sz w:val="20"/>
        </w:rPr>
        <w:t>(zonder bron) wat de appeasementpolitiek inhoudt en</w:t>
      </w:r>
    </w:p>
    <w:p w:rsidR="00167FC8" w:rsidRPr="009E764C" w:rsidRDefault="00167FC8" w:rsidP="009E764C">
      <w:pPr>
        <w:pStyle w:val="Lijstalinea"/>
        <w:numPr>
          <w:ilvl w:val="0"/>
          <w:numId w:val="3"/>
        </w:numPr>
        <w:rPr>
          <w:rFonts w:cs="Arial"/>
          <w:sz w:val="20"/>
        </w:rPr>
      </w:pPr>
      <w:r w:rsidRPr="009E764C">
        <w:rPr>
          <w:rFonts w:cs="Arial"/>
          <w:sz w:val="20"/>
        </w:rPr>
        <w:t>(met bron) wat de bedoeling van Hitler is en</w:t>
      </w:r>
    </w:p>
    <w:p w:rsidR="00167FC8" w:rsidRPr="009E764C" w:rsidRDefault="00167FC8" w:rsidP="009E764C">
      <w:pPr>
        <w:pStyle w:val="Lijstalinea"/>
        <w:numPr>
          <w:ilvl w:val="0"/>
          <w:numId w:val="3"/>
        </w:numPr>
        <w:rPr>
          <w:rFonts w:cs="Arial"/>
          <w:sz w:val="20"/>
        </w:rPr>
      </w:pPr>
      <w:r w:rsidRPr="009E764C">
        <w:rPr>
          <w:rFonts w:cs="Arial"/>
          <w:sz w:val="20"/>
        </w:rPr>
        <w:t>(met bron) dat hij de appeasementpolitiek gebruikt voor dit doel.</w:t>
      </w:r>
    </w:p>
    <w:p w:rsidR="00167FC8" w:rsidRPr="009E764C" w:rsidRDefault="00167FC8" w:rsidP="009E764C">
      <w:pPr>
        <w:spacing w:line="260" w:lineRule="atLeast"/>
        <w:rPr>
          <w:rFonts w:cs="Arial"/>
        </w:rPr>
      </w:pPr>
    </w:p>
    <w:p w:rsidR="005140A2" w:rsidRPr="009E764C" w:rsidRDefault="005140A2" w:rsidP="009E764C">
      <w:pPr>
        <w:spacing w:line="260" w:lineRule="atLeast"/>
        <w:rPr>
          <w:rFonts w:cs="Arial"/>
          <w:b/>
        </w:rPr>
      </w:pPr>
    </w:p>
    <w:p w:rsidR="008816E5" w:rsidRPr="009E764C" w:rsidRDefault="00167FC8" w:rsidP="009E764C">
      <w:pPr>
        <w:spacing w:line="260" w:lineRule="atLeast"/>
        <w:rPr>
          <w:rFonts w:cs="Arial"/>
          <w:b/>
        </w:rPr>
      </w:pPr>
      <w:r w:rsidRPr="009E764C">
        <w:rPr>
          <w:rFonts w:cs="Arial"/>
          <w:b/>
        </w:rPr>
        <w:t>Opdracht</w:t>
      </w:r>
      <w:r w:rsidR="00CD02D5" w:rsidRPr="009E764C">
        <w:rPr>
          <w:rFonts w:cs="Arial"/>
          <w:b/>
        </w:rPr>
        <w:t xml:space="preserve"> 6</w:t>
      </w:r>
      <w:r w:rsidR="008816E5" w:rsidRPr="009E764C">
        <w:rPr>
          <w:rFonts w:cs="Arial"/>
          <w:b/>
        </w:rPr>
        <w:t xml:space="preserve"> (h, 2014,18 – 58)</w:t>
      </w:r>
    </w:p>
    <w:p w:rsidR="00167FC8" w:rsidRPr="009E764C" w:rsidRDefault="00167FC8" w:rsidP="009E764C">
      <w:pPr>
        <w:spacing w:line="260" w:lineRule="atLeast"/>
        <w:rPr>
          <w:rFonts w:cs="Arial"/>
          <w:b/>
        </w:rPr>
      </w:pP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 xml:space="preserve">Enige maanden na dit rapport (zie </w:t>
      </w:r>
      <w:r w:rsidR="00CD02D5" w:rsidRPr="009E764C">
        <w:rPr>
          <w:rFonts w:cs="Arial"/>
        </w:rPr>
        <w:t xml:space="preserve">de </w:t>
      </w:r>
      <w:r w:rsidRPr="009E764C">
        <w:rPr>
          <w:rFonts w:cs="Arial"/>
        </w:rPr>
        <w:t xml:space="preserve">bron </w:t>
      </w:r>
      <w:r w:rsidR="00CD02D5" w:rsidRPr="009E764C">
        <w:rPr>
          <w:rFonts w:cs="Arial"/>
        </w:rPr>
        <w:t>uit opdracht 5</w:t>
      </w:r>
      <w:r w:rsidRPr="009E764C">
        <w:rPr>
          <w:rFonts w:cs="Arial"/>
        </w:rPr>
        <w:t>) valt het Duitse leger Polen binnen en breekt de Tweede Wereldoorlog uit. De opstelling van de Sovjet-Unie maakte dit makkelijker voor Hitler.</w:t>
      </w:r>
    </w:p>
    <w:p w:rsidR="005140A2" w:rsidRPr="009E764C" w:rsidRDefault="005140A2"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2p Leg dit uit.</w:t>
      </w:r>
    </w:p>
    <w:p w:rsidR="005140A2" w:rsidRPr="009E764C" w:rsidRDefault="005140A2" w:rsidP="009E764C">
      <w:pPr>
        <w:spacing w:line="260" w:lineRule="atLeast"/>
        <w:rPr>
          <w:rFonts w:cs="Arial"/>
        </w:rPr>
      </w:pPr>
    </w:p>
    <w:p w:rsidR="00167FC8" w:rsidRPr="009E764C" w:rsidRDefault="00167FC8"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8816E5" w:rsidRPr="009E764C" w:rsidRDefault="00167FC8" w:rsidP="009E764C">
      <w:pPr>
        <w:spacing w:line="260" w:lineRule="atLeast"/>
        <w:rPr>
          <w:rFonts w:cs="Arial"/>
          <w:b/>
        </w:rPr>
      </w:pPr>
      <w:r w:rsidRPr="009E764C">
        <w:rPr>
          <w:rFonts w:cs="Arial"/>
          <w:b/>
        </w:rPr>
        <w:lastRenderedPageBreak/>
        <w:t>Opdracht</w:t>
      </w:r>
      <w:r w:rsidR="00CD02D5" w:rsidRPr="009E764C">
        <w:rPr>
          <w:rFonts w:cs="Arial"/>
          <w:b/>
        </w:rPr>
        <w:t xml:space="preserve"> 7</w:t>
      </w:r>
      <w:r w:rsidR="008816E5" w:rsidRPr="009E764C">
        <w:rPr>
          <w:rFonts w:cs="Arial"/>
          <w:b/>
        </w:rPr>
        <w:t xml:space="preserve"> (h, 2014,19 – 41)</w:t>
      </w:r>
    </w:p>
    <w:p w:rsidR="005140A2" w:rsidRPr="009E764C" w:rsidRDefault="005140A2" w:rsidP="009E764C">
      <w:pPr>
        <w:spacing w:line="260" w:lineRule="atLeast"/>
        <w:rPr>
          <w:rFonts w:cs="Arial"/>
          <w:b/>
        </w:rPr>
      </w:pPr>
    </w:p>
    <w:p w:rsidR="00167FC8" w:rsidRPr="009E764C" w:rsidRDefault="00167FC8" w:rsidP="009E764C">
      <w:pPr>
        <w:spacing w:line="260" w:lineRule="atLeast"/>
        <w:rPr>
          <w:rFonts w:cs="Arial"/>
          <w:i/>
        </w:rPr>
      </w:pPr>
      <w:r w:rsidRPr="009E764C">
        <w:rPr>
          <w:rFonts w:cs="Arial"/>
          <w:i/>
        </w:rPr>
        <w:t xml:space="preserve">Gebruik </w:t>
      </w:r>
      <w:r w:rsidR="005140A2" w:rsidRPr="009E764C">
        <w:rPr>
          <w:rFonts w:cs="Arial"/>
          <w:i/>
        </w:rPr>
        <w:t xml:space="preserve">de </w:t>
      </w:r>
      <w:r w:rsidRPr="009E764C">
        <w:rPr>
          <w:rFonts w:cs="Arial"/>
          <w:i/>
        </w:rPr>
        <w:t>bron</w:t>
      </w:r>
      <w:r w:rsidR="00CD02D5" w:rsidRPr="009E764C">
        <w:rPr>
          <w:rFonts w:cs="Arial"/>
          <w:i/>
        </w:rPr>
        <w:t xml:space="preserve"> uit opdracht 5</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Stel: je doet onderzoek naar de neutraliteit van de Verenigde Staten vlak voor het uitbreken van de Tweede Wereldoorlog en je vindt deze bron.</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2p Geef een argument vóór de betrouwbaarheid van de informatie uit deze bron voor je onderzoek en een argument waardoor je kunt twijfelen aan de betrouwbaarheid van de informatie uit deze bron voor je onderzoek.</w:t>
      </w:r>
    </w:p>
    <w:p w:rsidR="00167FC8" w:rsidRPr="009E764C" w:rsidRDefault="00167FC8" w:rsidP="009E764C">
      <w:pPr>
        <w:spacing w:line="260" w:lineRule="atLeast"/>
        <w:rPr>
          <w:rFonts w:cs="Arial"/>
        </w:rPr>
      </w:pPr>
    </w:p>
    <w:p w:rsidR="00305E78" w:rsidRPr="009E764C" w:rsidRDefault="00305E78" w:rsidP="009E764C">
      <w:pPr>
        <w:spacing w:line="260" w:lineRule="atLeast"/>
        <w:rPr>
          <w:rFonts w:cs="Arial"/>
          <w:b/>
        </w:rPr>
      </w:pPr>
    </w:p>
    <w:p w:rsidR="00167FC8" w:rsidRPr="009E764C" w:rsidRDefault="00167FC8" w:rsidP="009E764C">
      <w:pPr>
        <w:spacing w:line="260" w:lineRule="atLeast"/>
        <w:rPr>
          <w:rFonts w:cs="Arial"/>
          <w:b/>
        </w:rPr>
      </w:pPr>
      <w:r w:rsidRPr="009E764C">
        <w:rPr>
          <w:rFonts w:cs="Arial"/>
          <w:b/>
        </w:rPr>
        <w:t>Opdracht</w:t>
      </w:r>
      <w:r w:rsidR="008D0905" w:rsidRPr="009E764C">
        <w:rPr>
          <w:rFonts w:cs="Arial"/>
          <w:b/>
        </w:rPr>
        <w:t xml:space="preserve"> 8</w:t>
      </w:r>
      <w:r w:rsidR="00362A17" w:rsidRPr="009E764C">
        <w:rPr>
          <w:rFonts w:cs="Arial"/>
          <w:b/>
        </w:rPr>
        <w:t xml:space="preserve"> (h, 2014, 20 – 63)</w:t>
      </w:r>
    </w:p>
    <w:p w:rsidR="007E7F53" w:rsidRPr="009E764C" w:rsidRDefault="007E7F53" w:rsidP="009E764C">
      <w:pPr>
        <w:spacing w:line="260" w:lineRule="atLeast"/>
        <w:rPr>
          <w:rFonts w:cs="Arial"/>
          <w:b/>
        </w:rPr>
      </w:pPr>
    </w:p>
    <w:p w:rsidR="007E7F53" w:rsidRPr="009E764C" w:rsidRDefault="007E7F53" w:rsidP="009E764C">
      <w:pPr>
        <w:spacing w:line="260" w:lineRule="atLeast"/>
        <w:rPr>
          <w:rFonts w:cs="Arial"/>
          <w:b/>
        </w:rPr>
      </w:pPr>
      <w:r w:rsidRPr="009E764C">
        <w:rPr>
          <w:rFonts w:cs="Arial"/>
          <w:b/>
        </w:rPr>
        <w:t>Bron</w:t>
      </w:r>
    </w:p>
    <w:p w:rsidR="007E7F53" w:rsidRPr="009E764C" w:rsidRDefault="007E7F53" w:rsidP="009E764C">
      <w:pPr>
        <w:spacing w:line="260" w:lineRule="atLeast"/>
        <w:rPr>
          <w:rFonts w:cs="Arial"/>
          <w:b/>
          <w:i/>
        </w:rPr>
      </w:pPr>
    </w:p>
    <w:p w:rsidR="007E7F53" w:rsidRPr="009E764C" w:rsidRDefault="007E7F53" w:rsidP="009E764C">
      <w:pPr>
        <w:spacing w:line="260" w:lineRule="atLeast"/>
        <w:rPr>
          <w:rFonts w:cs="Arial"/>
          <w:i/>
        </w:rPr>
      </w:pPr>
      <w:r w:rsidRPr="009E764C">
        <w:rPr>
          <w:rFonts w:cs="Arial"/>
          <w:i/>
        </w:rPr>
        <w:t>Op 28 oktober 1939 schrijft Heinrich Himmler, de leider van de SS, de elitetroepen van Hitler:</w:t>
      </w:r>
    </w:p>
    <w:p w:rsidR="007E7F53" w:rsidRPr="009E764C" w:rsidRDefault="007E7F53" w:rsidP="009E764C">
      <w:pPr>
        <w:spacing w:line="260" w:lineRule="atLeast"/>
        <w:rPr>
          <w:rFonts w:cs="Arial"/>
        </w:rPr>
      </w:pPr>
      <w:r w:rsidRPr="009E764C">
        <w:rPr>
          <w:rFonts w:cs="Arial"/>
        </w:rPr>
        <w:t>Het oude spreekwoord dat alleen iemand die zonen en kinderen heeft in vrede kan sterven, geldt tijdens een oorlog en zeker voor de SS (...). Het grootste geschenk voor de weduwe van een man die gestorven is op het slagveld, is een kind van haar geliefde.</w:t>
      </w:r>
    </w:p>
    <w:p w:rsidR="007E7F53" w:rsidRPr="009E764C" w:rsidRDefault="007E7F53" w:rsidP="009E764C">
      <w:pPr>
        <w:spacing w:line="260" w:lineRule="atLeast"/>
        <w:rPr>
          <w:rFonts w:cs="Arial"/>
        </w:rPr>
      </w:pPr>
      <w:r w:rsidRPr="009E764C">
        <w:rPr>
          <w:rFonts w:cs="Arial"/>
        </w:rPr>
        <w:t>Tegen de burgerlijke wetten en gewoonten in, die misschien in andere omstandigheden waardevol zijn, is het een edele taak voor Duitse vrouwen en meisjes van de juiste bloedlijn om, zelfs buiten het huwelijk, niet lichtvaardig maar vanuit een diep moreel besef, moeder te worden van kinderen van</w:t>
      </w:r>
    </w:p>
    <w:p w:rsidR="007E7F53" w:rsidRPr="009E764C" w:rsidRDefault="007E7F53" w:rsidP="009E764C">
      <w:pPr>
        <w:spacing w:line="260" w:lineRule="atLeast"/>
        <w:rPr>
          <w:rFonts w:cs="Arial"/>
        </w:rPr>
      </w:pPr>
      <w:r w:rsidRPr="009E764C">
        <w:rPr>
          <w:rFonts w:cs="Arial"/>
        </w:rPr>
        <w:t>soldaten die ten oorlog gaan en waarvan onduidelijk is of ze zullen terugkeren of zullen sterven voor Duitsland.</w:t>
      </w:r>
    </w:p>
    <w:p w:rsidR="007E7F53" w:rsidRPr="009E764C" w:rsidRDefault="007E7F53" w:rsidP="009E764C">
      <w:pPr>
        <w:spacing w:line="260" w:lineRule="atLeast"/>
        <w:rPr>
          <w:rFonts w:cs="Arial"/>
        </w:rPr>
      </w:pPr>
      <w:r w:rsidRPr="009E764C">
        <w:rPr>
          <w:rFonts w:cs="Arial"/>
        </w:rPr>
        <w:t>In de vorige oorlog besloten veel soldaten dat ze geen kinderen wilden verwekken gedurende de oorlog, zodat hun vrouwen niet in armoede zouden achterblijven na hun dood. SS-mannen, jullie hoeven je geen zorgen te maken, want wij zullen voor het volgende zorgen:</w:t>
      </w:r>
    </w:p>
    <w:p w:rsidR="007E7F53" w:rsidRPr="009E764C" w:rsidRDefault="007E7F53" w:rsidP="009E764C">
      <w:pPr>
        <w:spacing w:line="260" w:lineRule="atLeast"/>
        <w:rPr>
          <w:rFonts w:cs="Arial"/>
        </w:rPr>
      </w:pPr>
      <w:r w:rsidRPr="009E764C">
        <w:rPr>
          <w:rFonts w:cs="Arial"/>
        </w:rPr>
        <w:t>1. Speciale personen die ik zelf selecteer, zullen in naam van de SS de voogdij op zich nemen van alle wettige en onwettige kinderen van goed bloed waarvan de vaders in de oorlog omkomen. Wij zullen de moeders steunen en het onderwijs en de zorg voor deze kinderen overnemen totdat ze volwassen zijn, zodat de moeders en weduwen geen armoede of gebrek hoeven te leiden.</w:t>
      </w:r>
    </w:p>
    <w:p w:rsidR="007E7F53" w:rsidRPr="009E764C" w:rsidRDefault="007E7F53" w:rsidP="009E764C">
      <w:pPr>
        <w:spacing w:line="260" w:lineRule="atLeast"/>
        <w:rPr>
          <w:rFonts w:cs="Arial"/>
        </w:rPr>
      </w:pPr>
      <w:r w:rsidRPr="009E764C">
        <w:rPr>
          <w:rFonts w:cs="Arial"/>
        </w:rPr>
        <w:t>2. Na de oorlog, als de vaders teruggekomen zijn, zal de SS hen ruimhartig blijven ondersteunen.</w:t>
      </w:r>
    </w:p>
    <w:p w:rsidR="007E7F53" w:rsidRPr="009E764C" w:rsidRDefault="007E7F53" w:rsidP="009E764C">
      <w:pPr>
        <w:spacing w:line="260" w:lineRule="atLeast"/>
        <w:rPr>
          <w:rFonts w:cs="Arial"/>
        </w:rPr>
      </w:pPr>
      <w:r w:rsidRPr="009E764C">
        <w:rPr>
          <w:rFonts w:cs="Arial"/>
        </w:rPr>
        <w:t>SS-mannen en de moeders van jullie kinderen waar Duitsland op heeft gehoopt, laat zien dat jullie bereid zijn het leven van Duitsland te versterken, door jullie geloof in de Führer en voor het leven van ons bloed en volk, net zo dapper als jullie kunnen vechten en sterven voor Duitsland!</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i/>
        </w:rPr>
      </w:pPr>
      <w:r w:rsidRPr="009E764C">
        <w:rPr>
          <w:rFonts w:cs="Arial"/>
          <w:i/>
        </w:rPr>
        <w:t xml:space="preserve">Gebruik </w:t>
      </w:r>
      <w:r w:rsidR="008D0905" w:rsidRPr="009E764C">
        <w:rPr>
          <w:rFonts w:cs="Arial"/>
          <w:i/>
        </w:rPr>
        <w:t>de b</w:t>
      </w:r>
      <w:r w:rsidRPr="009E764C">
        <w:rPr>
          <w:rFonts w:cs="Arial"/>
          <w:i/>
        </w:rPr>
        <w:t>ron</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Uit de bron blijkt dat Himmler een nationaalsocialist is.</w:t>
      </w:r>
    </w:p>
    <w:p w:rsidR="008D0905" w:rsidRPr="009E764C" w:rsidRDefault="008D0905"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3p  Noem drie kenmerken van het nationaalsocialisme en geef bij elk kenmerk telkens aan waardoor dat kenmerk in de bron naar voren komt.</w:t>
      </w:r>
    </w:p>
    <w:p w:rsidR="00167FC8" w:rsidRPr="009E764C" w:rsidRDefault="00167FC8" w:rsidP="009E764C">
      <w:pPr>
        <w:spacing w:line="260" w:lineRule="atLeast"/>
        <w:rPr>
          <w:rFonts w:cs="Arial"/>
        </w:rPr>
      </w:pPr>
    </w:p>
    <w:p w:rsidR="00D749BD" w:rsidRPr="009E764C" w:rsidRDefault="00D749BD"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167FC8" w:rsidRPr="009E764C" w:rsidRDefault="00167FC8" w:rsidP="009E764C">
      <w:pPr>
        <w:spacing w:line="260" w:lineRule="atLeast"/>
        <w:rPr>
          <w:rFonts w:cs="Arial"/>
          <w:b/>
        </w:rPr>
      </w:pPr>
      <w:r w:rsidRPr="009E764C">
        <w:rPr>
          <w:rFonts w:cs="Arial"/>
          <w:b/>
        </w:rPr>
        <w:lastRenderedPageBreak/>
        <w:t>Opdracht</w:t>
      </w:r>
      <w:r w:rsidR="008D0905" w:rsidRPr="009E764C">
        <w:rPr>
          <w:rFonts w:cs="Arial"/>
          <w:b/>
        </w:rPr>
        <w:t xml:space="preserve"> 9</w:t>
      </w:r>
      <w:r w:rsidR="00461244" w:rsidRPr="009E764C">
        <w:rPr>
          <w:rFonts w:cs="Arial"/>
          <w:b/>
        </w:rPr>
        <w:t xml:space="preserve"> (h, 2014, 21 – 46)</w:t>
      </w:r>
    </w:p>
    <w:p w:rsidR="00167FC8" w:rsidRPr="009E764C" w:rsidRDefault="00167FC8" w:rsidP="009E764C">
      <w:pPr>
        <w:spacing w:line="260" w:lineRule="atLeast"/>
        <w:rPr>
          <w:rFonts w:cs="Arial"/>
        </w:rPr>
      </w:pPr>
    </w:p>
    <w:p w:rsidR="00167FC8" w:rsidRPr="009E764C" w:rsidRDefault="001C52D2" w:rsidP="009E764C">
      <w:pPr>
        <w:spacing w:line="260" w:lineRule="atLeast"/>
        <w:rPr>
          <w:rFonts w:cs="Arial"/>
          <w:b/>
        </w:rPr>
      </w:pPr>
      <w:r w:rsidRPr="009E764C">
        <w:rPr>
          <w:rFonts w:cs="Arial"/>
          <w:b/>
        </w:rPr>
        <w:t>Bron</w:t>
      </w:r>
    </w:p>
    <w:p w:rsidR="001C52D2" w:rsidRPr="009E764C" w:rsidRDefault="001C52D2" w:rsidP="009E764C">
      <w:pPr>
        <w:spacing w:line="260" w:lineRule="atLeast"/>
        <w:rPr>
          <w:rFonts w:cs="Arial"/>
          <w:b/>
        </w:rPr>
      </w:pPr>
    </w:p>
    <w:p w:rsidR="001C52D2" w:rsidRPr="009E764C" w:rsidRDefault="001C52D2" w:rsidP="009E764C">
      <w:pPr>
        <w:spacing w:line="260" w:lineRule="atLeast"/>
        <w:rPr>
          <w:rFonts w:cs="Arial"/>
        </w:rPr>
      </w:pPr>
      <w:r w:rsidRPr="009E764C">
        <w:rPr>
          <w:rFonts w:cs="Arial"/>
        </w:rPr>
        <w:t>Deze prent van tekenaar Jordaan verschijnt in Vrij Nederland onder de titel: "Sinterklaas 1948":</w:t>
      </w:r>
    </w:p>
    <w:p w:rsidR="001C52D2" w:rsidRPr="009E764C" w:rsidRDefault="001C52D2" w:rsidP="009E764C">
      <w:pPr>
        <w:spacing w:line="260" w:lineRule="atLeast"/>
        <w:rPr>
          <w:rFonts w:cs="Arial"/>
        </w:rPr>
      </w:pPr>
    </w:p>
    <w:p w:rsidR="00544D4F" w:rsidRPr="009E764C" w:rsidRDefault="00544D4F" w:rsidP="009E764C">
      <w:pPr>
        <w:spacing w:line="260" w:lineRule="atLeast"/>
        <w:rPr>
          <w:rFonts w:cs="Arial"/>
        </w:rPr>
      </w:pPr>
    </w:p>
    <w:p w:rsidR="001C52D2" w:rsidRPr="009E764C" w:rsidRDefault="001C52D2" w:rsidP="009E764C">
      <w:pPr>
        <w:spacing w:line="260" w:lineRule="atLeast"/>
        <w:rPr>
          <w:rFonts w:cs="Arial"/>
        </w:rPr>
      </w:pPr>
      <w:r w:rsidRPr="009E764C">
        <w:rPr>
          <w:rFonts w:cs="Arial"/>
          <w:noProof/>
          <w:lang w:eastAsia="nl-NL"/>
        </w:rPr>
        <w:drawing>
          <wp:inline distT="0" distB="0" distL="0" distR="0">
            <wp:extent cx="5760720" cy="4525732"/>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25732"/>
                    </a:xfrm>
                    <a:prstGeom prst="rect">
                      <a:avLst/>
                    </a:prstGeom>
                    <a:noFill/>
                    <a:ln>
                      <a:noFill/>
                    </a:ln>
                  </pic:spPr>
                </pic:pic>
              </a:graphicData>
            </a:graphic>
          </wp:inline>
        </w:drawing>
      </w:r>
    </w:p>
    <w:p w:rsidR="001C52D2" w:rsidRPr="009E764C" w:rsidRDefault="001C52D2" w:rsidP="009E764C">
      <w:pPr>
        <w:spacing w:line="260" w:lineRule="atLeast"/>
        <w:rPr>
          <w:rFonts w:cs="Arial"/>
        </w:rPr>
      </w:pPr>
    </w:p>
    <w:p w:rsidR="001C52D2" w:rsidRPr="009E764C" w:rsidRDefault="001C52D2" w:rsidP="009E764C">
      <w:pPr>
        <w:spacing w:line="260" w:lineRule="atLeast"/>
        <w:rPr>
          <w:rFonts w:cs="Arial"/>
        </w:rPr>
      </w:pPr>
      <w:r w:rsidRPr="009E764C">
        <w:rPr>
          <w:rFonts w:cs="Arial"/>
        </w:rPr>
        <w:t>Onderschrift: "Eerlijk zullen wij alles delen".</w:t>
      </w:r>
    </w:p>
    <w:p w:rsidR="001C52D2" w:rsidRPr="009E764C" w:rsidRDefault="001C52D2" w:rsidP="009E764C">
      <w:pPr>
        <w:spacing w:line="260" w:lineRule="atLeast"/>
        <w:rPr>
          <w:rFonts w:cs="Arial"/>
        </w:rPr>
      </w:pPr>
      <w:r w:rsidRPr="009E764C">
        <w:rPr>
          <w:rFonts w:cs="Arial"/>
        </w:rPr>
        <w:t>Tekst op de taart: "Berlijn"</w:t>
      </w:r>
    </w:p>
    <w:p w:rsidR="001C52D2" w:rsidRPr="009E764C" w:rsidRDefault="001C52D2" w:rsidP="009E764C">
      <w:pPr>
        <w:spacing w:line="260" w:lineRule="atLeast"/>
        <w:rPr>
          <w:rFonts w:cs="Arial"/>
        </w:rPr>
      </w:pPr>
    </w:p>
    <w:p w:rsidR="001C52D2" w:rsidRPr="009E764C" w:rsidRDefault="001C52D2" w:rsidP="009E764C">
      <w:pPr>
        <w:spacing w:line="260" w:lineRule="atLeast"/>
        <w:rPr>
          <w:rFonts w:cs="Arial"/>
        </w:rPr>
      </w:pPr>
      <w:r w:rsidRPr="009E764C">
        <w:rPr>
          <w:rFonts w:cs="Arial"/>
        </w:rPr>
        <w:t>Toelichting</w:t>
      </w:r>
    </w:p>
    <w:p w:rsidR="001C52D2" w:rsidRPr="009E764C" w:rsidRDefault="001C52D2" w:rsidP="009E764C">
      <w:pPr>
        <w:spacing w:line="260" w:lineRule="atLeast"/>
        <w:rPr>
          <w:rFonts w:cs="Arial"/>
        </w:rPr>
      </w:pPr>
      <w:r w:rsidRPr="009E764C">
        <w:rPr>
          <w:rFonts w:cs="Arial"/>
        </w:rPr>
        <w:t>De figuren op de prent zijn (van links naar rechts): Molotov (minister van buitenlandse zaken van de Sovjet-Unie), Stalin, Marianne (Frankrijk), John Bull (Groot-Brittannië), Uncle Sam (Verenigde Staten).</w:t>
      </w:r>
    </w:p>
    <w:p w:rsidR="001C52D2" w:rsidRPr="009E764C" w:rsidRDefault="001C52D2" w:rsidP="009E764C">
      <w:pPr>
        <w:spacing w:line="260" w:lineRule="atLeast"/>
        <w:rPr>
          <w:rFonts w:cs="Arial"/>
        </w:rPr>
      </w:pPr>
    </w:p>
    <w:p w:rsidR="00167FC8" w:rsidRPr="009E764C" w:rsidRDefault="00167FC8" w:rsidP="009E764C">
      <w:pPr>
        <w:spacing w:line="260" w:lineRule="atLeast"/>
        <w:rPr>
          <w:rFonts w:cs="Arial"/>
          <w:i/>
        </w:rPr>
      </w:pPr>
      <w:r w:rsidRPr="009E764C">
        <w:rPr>
          <w:rFonts w:cs="Arial"/>
          <w:i/>
        </w:rPr>
        <w:t>Gebruik bron 9.</w:t>
      </w:r>
    </w:p>
    <w:p w:rsidR="00167FC8" w:rsidRPr="009E764C" w:rsidRDefault="00167FC8" w:rsidP="009E764C">
      <w:pPr>
        <w:spacing w:line="260" w:lineRule="atLeast"/>
        <w:rPr>
          <w:rFonts w:cs="Arial"/>
        </w:rPr>
      </w:pPr>
      <w:r w:rsidRPr="009E764C">
        <w:rPr>
          <w:rFonts w:cs="Arial"/>
        </w:rPr>
        <w:t>In deze prent geeft tekenaar Jordaan een mening weer over de situatie rondom Berlijn in 1948.</w:t>
      </w:r>
    </w:p>
    <w:p w:rsidR="00167FC8" w:rsidRPr="009E764C" w:rsidRDefault="00167FC8" w:rsidP="009E764C">
      <w:pPr>
        <w:spacing w:line="260" w:lineRule="atLeast"/>
        <w:rPr>
          <w:rFonts w:cs="Arial"/>
        </w:rPr>
      </w:pPr>
    </w:p>
    <w:p w:rsidR="00167FC8" w:rsidRPr="009E764C" w:rsidRDefault="00167FC8" w:rsidP="009E764C">
      <w:pPr>
        <w:spacing w:line="260" w:lineRule="atLeast"/>
        <w:rPr>
          <w:rFonts w:cs="Arial"/>
        </w:rPr>
      </w:pPr>
      <w:r w:rsidRPr="009E764C">
        <w:rPr>
          <w:rFonts w:cs="Arial"/>
        </w:rPr>
        <w:t>3p 21 Licht dit toe door:</w:t>
      </w:r>
    </w:p>
    <w:p w:rsidR="00167FC8" w:rsidRPr="009E764C" w:rsidRDefault="00167FC8" w:rsidP="009E764C">
      <w:pPr>
        <w:spacing w:line="260" w:lineRule="atLeast"/>
        <w:rPr>
          <w:rFonts w:cs="Arial"/>
        </w:rPr>
      </w:pPr>
      <w:r w:rsidRPr="009E764C">
        <w:rPr>
          <w:rFonts w:cs="Arial"/>
        </w:rPr>
        <w:t> aan te geven naar aanleiding van welke situatie deze prent is gemaakt, en</w:t>
      </w:r>
    </w:p>
    <w:p w:rsidR="00167FC8" w:rsidRPr="009E764C" w:rsidRDefault="00167FC8" w:rsidP="009E764C">
      <w:pPr>
        <w:spacing w:line="260" w:lineRule="atLeast"/>
        <w:rPr>
          <w:rFonts w:cs="Arial"/>
        </w:rPr>
      </w:pPr>
      <w:r w:rsidRPr="009E764C">
        <w:rPr>
          <w:rFonts w:cs="Arial"/>
        </w:rPr>
        <w:t> (met een verwijzing naar de bron) uit te leggen welke mening Jordaan hier weergeeft.</w:t>
      </w:r>
    </w:p>
    <w:p w:rsidR="00D8757A" w:rsidRPr="009E764C" w:rsidRDefault="00D8757A" w:rsidP="009E764C">
      <w:pPr>
        <w:spacing w:line="260" w:lineRule="atLeast"/>
        <w:rPr>
          <w:rFonts w:cs="Arial"/>
        </w:rPr>
      </w:pPr>
    </w:p>
    <w:p w:rsidR="008D0905" w:rsidRPr="009E764C" w:rsidRDefault="008D0905"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FC6D7F" w:rsidRDefault="00FC6D7F" w:rsidP="009E764C">
      <w:pPr>
        <w:spacing w:line="260" w:lineRule="atLeast"/>
        <w:rPr>
          <w:rFonts w:cs="Arial"/>
          <w:b/>
        </w:rPr>
      </w:pPr>
    </w:p>
    <w:p w:rsidR="00D8757A" w:rsidRPr="009E764C" w:rsidRDefault="00D8757A" w:rsidP="009E764C">
      <w:pPr>
        <w:spacing w:line="260" w:lineRule="atLeast"/>
        <w:rPr>
          <w:rFonts w:cs="Arial"/>
          <w:b/>
        </w:rPr>
      </w:pPr>
      <w:r w:rsidRPr="009E764C">
        <w:rPr>
          <w:rFonts w:cs="Arial"/>
          <w:b/>
        </w:rPr>
        <w:lastRenderedPageBreak/>
        <w:t>Opdracht</w:t>
      </w:r>
      <w:r w:rsidR="00800B66" w:rsidRPr="009E764C">
        <w:rPr>
          <w:rFonts w:cs="Arial"/>
          <w:b/>
        </w:rPr>
        <w:t xml:space="preserve"> </w:t>
      </w:r>
      <w:r w:rsidR="008816E5" w:rsidRPr="009E764C">
        <w:rPr>
          <w:rFonts w:cs="Arial"/>
          <w:b/>
        </w:rPr>
        <w:t xml:space="preserve">10 </w:t>
      </w:r>
      <w:r w:rsidR="00800B66" w:rsidRPr="009E764C">
        <w:rPr>
          <w:rFonts w:cs="Arial"/>
          <w:b/>
        </w:rPr>
        <w:t>(v, 2014, 15 – 88)</w:t>
      </w:r>
    </w:p>
    <w:p w:rsidR="00D8757A" w:rsidRPr="009E764C" w:rsidRDefault="00D8757A" w:rsidP="009E764C">
      <w:pPr>
        <w:spacing w:line="260" w:lineRule="atLeast"/>
        <w:rPr>
          <w:rFonts w:cs="Arial"/>
        </w:rPr>
      </w:pPr>
    </w:p>
    <w:p w:rsidR="00D8757A" w:rsidRPr="009E764C" w:rsidRDefault="00D8757A" w:rsidP="009E764C">
      <w:pPr>
        <w:spacing w:line="260" w:lineRule="atLeast"/>
        <w:rPr>
          <w:rFonts w:cs="Arial"/>
          <w:b/>
        </w:rPr>
      </w:pPr>
      <w:r w:rsidRPr="009E764C">
        <w:rPr>
          <w:rFonts w:cs="Arial"/>
          <w:b/>
        </w:rPr>
        <w:t>Bron</w:t>
      </w:r>
    </w:p>
    <w:p w:rsidR="00D8757A" w:rsidRPr="009E764C" w:rsidRDefault="00D8757A" w:rsidP="009E764C">
      <w:pPr>
        <w:spacing w:line="260" w:lineRule="atLeast"/>
        <w:rPr>
          <w:rFonts w:cs="Arial"/>
          <w:b/>
        </w:rPr>
      </w:pPr>
    </w:p>
    <w:p w:rsidR="00D8757A" w:rsidRPr="009E764C" w:rsidRDefault="00D8757A" w:rsidP="009E764C">
      <w:pPr>
        <w:spacing w:line="260" w:lineRule="atLeast"/>
        <w:rPr>
          <w:rFonts w:cs="Arial"/>
          <w:i/>
        </w:rPr>
      </w:pPr>
      <w:r w:rsidRPr="009E764C">
        <w:rPr>
          <w:rFonts w:cs="Arial"/>
          <w:i/>
        </w:rPr>
        <w:t>In 1873 schrijft de Britse ambassadeur in Berlijn, Lord Odo Russell, een brief naar de Britse minister van buitenlandse zaken, Lord Granville:</w:t>
      </w:r>
    </w:p>
    <w:p w:rsidR="00D8757A" w:rsidRPr="009E764C" w:rsidRDefault="00D8757A" w:rsidP="009E764C">
      <w:pPr>
        <w:spacing w:line="260" w:lineRule="atLeast"/>
        <w:rPr>
          <w:rFonts w:cs="Arial"/>
        </w:rPr>
      </w:pPr>
    </w:p>
    <w:p w:rsidR="00D8757A" w:rsidRPr="009E764C" w:rsidRDefault="00D8757A" w:rsidP="009E764C">
      <w:pPr>
        <w:spacing w:line="260" w:lineRule="atLeast"/>
        <w:rPr>
          <w:rFonts w:cs="Arial"/>
        </w:rPr>
      </w:pPr>
      <w:r w:rsidRPr="009E764C">
        <w:rPr>
          <w:rFonts w:cs="Arial"/>
        </w:rPr>
        <w:t>Berlijn, 11 februari 1873</w:t>
      </w:r>
    </w:p>
    <w:p w:rsidR="00D8757A" w:rsidRPr="009E764C" w:rsidRDefault="00D8757A" w:rsidP="009E764C">
      <w:pPr>
        <w:spacing w:line="260" w:lineRule="atLeast"/>
        <w:rPr>
          <w:rFonts w:cs="Arial"/>
        </w:rPr>
      </w:pPr>
    </w:p>
    <w:p w:rsidR="00D8757A" w:rsidRPr="009E764C" w:rsidRDefault="00D8757A" w:rsidP="009E764C">
      <w:pPr>
        <w:spacing w:line="260" w:lineRule="atLeast"/>
        <w:rPr>
          <w:rFonts w:cs="Arial"/>
        </w:rPr>
      </w:pPr>
      <w:r w:rsidRPr="009E764C">
        <w:rPr>
          <w:rFonts w:cs="Arial"/>
        </w:rPr>
        <w:t>Beste Lord Granville,</w:t>
      </w:r>
    </w:p>
    <w:p w:rsidR="00D8757A" w:rsidRPr="009E764C" w:rsidRDefault="00D8757A" w:rsidP="009E764C">
      <w:pPr>
        <w:spacing w:line="260" w:lineRule="atLeast"/>
        <w:rPr>
          <w:rFonts w:cs="Arial"/>
        </w:rPr>
      </w:pPr>
      <w:r w:rsidRPr="009E764C">
        <w:rPr>
          <w:rFonts w:cs="Arial"/>
        </w:rPr>
        <w:t>Vorst Bismarck vroeg me vanavond na het diner om met hem een pijp te roken in de salon.</w:t>
      </w:r>
    </w:p>
    <w:p w:rsidR="00D8757A" w:rsidRPr="009E764C" w:rsidRDefault="00D8757A" w:rsidP="009E764C">
      <w:pPr>
        <w:spacing w:line="260" w:lineRule="atLeast"/>
        <w:rPr>
          <w:rFonts w:cs="Arial"/>
        </w:rPr>
      </w:pPr>
      <w:r w:rsidRPr="009E764C">
        <w:rPr>
          <w:rFonts w:cs="Arial"/>
        </w:rPr>
        <w:t>In de eerste plaats wilde hij mijn medewerking verkrijgen bij het weerleggen van laster. Het was hem ter ore gekomen, dat de koningin van Holland1) die, om onbegrijpelijke redenen die alleen zijzelf kende, een fervent tegenstandster was van Pruisen en van de Duitse eenheid, erin geslaagd was</w:t>
      </w:r>
    </w:p>
    <w:p w:rsidR="00D8757A" w:rsidRPr="009E764C" w:rsidRDefault="00D8757A" w:rsidP="009E764C">
      <w:pPr>
        <w:spacing w:line="260" w:lineRule="atLeast"/>
        <w:rPr>
          <w:rFonts w:cs="Arial"/>
        </w:rPr>
      </w:pPr>
      <w:r w:rsidRPr="009E764C">
        <w:rPr>
          <w:rFonts w:cs="Arial"/>
        </w:rPr>
        <w:t>tijdens haar talrijke reizen naar Engeland het idee te verspreiden dat Pruisen van plan was Nederland te annexeren met het oog op het verkrijgen van kolonies en een vloot voor Duitsland.</w:t>
      </w:r>
    </w:p>
    <w:p w:rsidR="00D8757A" w:rsidRPr="009E764C" w:rsidRDefault="00D8757A" w:rsidP="009E764C">
      <w:pPr>
        <w:spacing w:line="260" w:lineRule="atLeast"/>
        <w:rPr>
          <w:rFonts w:cs="Arial"/>
        </w:rPr>
      </w:pPr>
      <w:r w:rsidRPr="009E764C">
        <w:rPr>
          <w:rFonts w:cs="Arial"/>
        </w:rPr>
        <w:t>Hij (Bismarck) verlangde noch naar kolonies noch naar een vloot. Kolonies zouden in zijn opinie alleen zorgen voor verzwakking, omdat kolonies alleen verdedigd konden worden door een sterke vloot. Duitslands geografische positie vereiste niet dat zij zich zou ontwikkelen tot een sterke maritieme</w:t>
      </w:r>
    </w:p>
    <w:p w:rsidR="00D8757A" w:rsidRPr="009E764C" w:rsidRDefault="00D8757A" w:rsidP="009E764C">
      <w:pPr>
        <w:spacing w:line="260" w:lineRule="atLeast"/>
        <w:rPr>
          <w:rFonts w:cs="Arial"/>
        </w:rPr>
      </w:pPr>
      <w:r w:rsidRPr="009E764C">
        <w:rPr>
          <w:rFonts w:cs="Arial"/>
        </w:rPr>
        <w:t>macht. Een vloot die kon wedijveren met die van Oostenrijk, Egypte, Holland of misschien Italië en nauwelijks met Rusland zou voldoende zijn voor Duitsland. Maar het zou voor Duitsland niet interessant zijn zo lang zij geen kolonies had waarmee zij kon rivaliseren met maritieme machten zoals Engeland, Amerika of Frankrijk. Veel kolonies waren hem aangeboden, hij had ze afgewezen en wenste alleen kolenstations die hem waren toegewezen door verdragen met andere landen. Duitsland was in zijn opinie nu groot en sterk genoeg.</w:t>
      </w:r>
    </w:p>
    <w:p w:rsidR="00D8757A" w:rsidRPr="009E764C" w:rsidRDefault="00D8757A" w:rsidP="009E764C">
      <w:pPr>
        <w:spacing w:line="260" w:lineRule="atLeast"/>
        <w:rPr>
          <w:rFonts w:cs="Arial"/>
        </w:rPr>
      </w:pPr>
    </w:p>
    <w:p w:rsidR="00D8757A" w:rsidRPr="009E764C" w:rsidRDefault="00D8757A" w:rsidP="009E764C">
      <w:pPr>
        <w:spacing w:line="260" w:lineRule="atLeast"/>
        <w:rPr>
          <w:rFonts w:cs="Arial"/>
        </w:rPr>
      </w:pPr>
      <w:r w:rsidRPr="009E764C">
        <w:rPr>
          <w:rFonts w:cs="Arial"/>
        </w:rPr>
        <w:t>noot 1 Prinses Sophie van Württemberg, koningin van Nederland, was de vrouw van</w:t>
      </w:r>
    </w:p>
    <w:p w:rsidR="00D8757A" w:rsidRPr="009E764C" w:rsidRDefault="00D8757A" w:rsidP="009E764C">
      <w:pPr>
        <w:spacing w:line="260" w:lineRule="atLeast"/>
        <w:rPr>
          <w:rFonts w:cs="Arial"/>
        </w:rPr>
      </w:pPr>
      <w:r w:rsidRPr="009E764C">
        <w:rPr>
          <w:rFonts w:cs="Arial"/>
        </w:rPr>
        <w:t>koning Willem III.</w:t>
      </w:r>
    </w:p>
    <w:p w:rsidR="00D8757A" w:rsidRPr="009E764C" w:rsidRDefault="00D8757A" w:rsidP="009E764C">
      <w:pPr>
        <w:spacing w:line="260" w:lineRule="atLeast"/>
        <w:rPr>
          <w:rFonts w:cs="Arial"/>
        </w:rPr>
      </w:pPr>
    </w:p>
    <w:p w:rsidR="00D8757A" w:rsidRPr="009E764C" w:rsidRDefault="00D8757A" w:rsidP="009E764C">
      <w:pPr>
        <w:spacing w:line="260" w:lineRule="atLeast"/>
        <w:rPr>
          <w:rFonts w:cs="Arial"/>
          <w:i/>
        </w:rPr>
      </w:pPr>
      <w:r w:rsidRPr="009E764C">
        <w:rPr>
          <w:rFonts w:cs="Arial"/>
          <w:i/>
        </w:rPr>
        <w:t>Gebruik bron 10.</w:t>
      </w:r>
    </w:p>
    <w:p w:rsidR="00D8757A" w:rsidRPr="009E764C" w:rsidRDefault="00D8757A" w:rsidP="009E764C">
      <w:pPr>
        <w:spacing w:line="260" w:lineRule="atLeast"/>
        <w:rPr>
          <w:rFonts w:cs="Arial"/>
        </w:rPr>
      </w:pPr>
    </w:p>
    <w:p w:rsidR="00D8757A" w:rsidRPr="009E764C" w:rsidRDefault="00D8757A" w:rsidP="009E764C">
      <w:pPr>
        <w:spacing w:line="260" w:lineRule="atLeast"/>
        <w:rPr>
          <w:rFonts w:cs="Arial"/>
        </w:rPr>
      </w:pPr>
      <w:r w:rsidRPr="009E764C">
        <w:rPr>
          <w:rFonts w:cs="Arial"/>
        </w:rPr>
        <w:t>Bij deze bron kun je drie conclusies trekken:</w:t>
      </w:r>
    </w:p>
    <w:p w:rsidR="00D8757A" w:rsidRPr="009E764C" w:rsidRDefault="00D8757A" w:rsidP="009E764C">
      <w:pPr>
        <w:spacing w:line="260" w:lineRule="atLeast"/>
        <w:rPr>
          <w:rFonts w:cs="Arial"/>
        </w:rPr>
      </w:pPr>
      <w:r w:rsidRPr="009E764C">
        <w:rPr>
          <w:rFonts w:cs="Arial"/>
        </w:rPr>
        <w:t>1 Bismarck doet niet mee met het modern imperialisme.</w:t>
      </w:r>
    </w:p>
    <w:p w:rsidR="00D8757A" w:rsidRPr="009E764C" w:rsidRDefault="00D8757A" w:rsidP="009E764C">
      <w:pPr>
        <w:spacing w:line="260" w:lineRule="atLeast"/>
        <w:rPr>
          <w:rFonts w:cs="Arial"/>
        </w:rPr>
      </w:pPr>
      <w:r w:rsidRPr="009E764C">
        <w:rPr>
          <w:rFonts w:cs="Arial"/>
        </w:rPr>
        <w:t>2 Dit gesprek past bij de Duitse alliantiepolitiek.</w:t>
      </w:r>
    </w:p>
    <w:p w:rsidR="00D8757A" w:rsidRPr="009E764C" w:rsidRDefault="00D8757A" w:rsidP="009E764C">
      <w:pPr>
        <w:spacing w:line="260" w:lineRule="atLeast"/>
        <w:rPr>
          <w:rFonts w:cs="Arial"/>
        </w:rPr>
      </w:pPr>
      <w:r w:rsidRPr="009E764C">
        <w:rPr>
          <w:rFonts w:cs="Arial"/>
        </w:rPr>
        <w:t>3 Een gesprek met deze politieke strekking zal na de troonsbestijging van Wilhelm II niet meer voorkomen.</w:t>
      </w:r>
    </w:p>
    <w:p w:rsidR="00D8757A" w:rsidRPr="009E764C" w:rsidRDefault="00D8757A" w:rsidP="009E764C">
      <w:pPr>
        <w:spacing w:line="260" w:lineRule="atLeast"/>
        <w:rPr>
          <w:rFonts w:cs="Arial"/>
        </w:rPr>
      </w:pPr>
      <w:r w:rsidRPr="009E764C">
        <w:rPr>
          <w:rFonts w:cs="Arial"/>
        </w:rPr>
        <w:t>3p 15 Ondersteun elk van deze conclusies.</w:t>
      </w:r>
    </w:p>
    <w:p w:rsidR="00544D4F" w:rsidRPr="009E764C" w:rsidRDefault="00544D4F" w:rsidP="009E764C">
      <w:pPr>
        <w:spacing w:line="260" w:lineRule="atLeast"/>
        <w:rPr>
          <w:rFonts w:cs="Arial"/>
        </w:rPr>
      </w:pPr>
    </w:p>
    <w:p w:rsidR="00D749BD" w:rsidRPr="009E764C" w:rsidRDefault="00D749BD" w:rsidP="009E764C">
      <w:pPr>
        <w:spacing w:line="260" w:lineRule="atLeast"/>
        <w:rPr>
          <w:rFonts w:cs="Arial"/>
          <w:b/>
        </w:rPr>
      </w:pPr>
    </w:p>
    <w:p w:rsidR="00544D4F" w:rsidRPr="009E764C" w:rsidRDefault="00544D4F" w:rsidP="009E764C">
      <w:pPr>
        <w:spacing w:line="260" w:lineRule="atLeast"/>
        <w:rPr>
          <w:rFonts w:cs="Arial"/>
          <w:b/>
        </w:rPr>
      </w:pPr>
      <w:r w:rsidRPr="009E764C">
        <w:rPr>
          <w:rFonts w:cs="Arial"/>
          <w:b/>
        </w:rPr>
        <w:t>Opdracht</w:t>
      </w:r>
      <w:r w:rsidR="008816E5" w:rsidRPr="009E764C">
        <w:rPr>
          <w:rFonts w:cs="Arial"/>
          <w:b/>
        </w:rPr>
        <w:t xml:space="preserve"> 11</w:t>
      </w:r>
      <w:r w:rsidR="00362A17" w:rsidRPr="009E764C">
        <w:rPr>
          <w:rFonts w:cs="Arial"/>
          <w:b/>
        </w:rPr>
        <w:t xml:space="preserve"> (v, 2014, 19 – 69)</w:t>
      </w:r>
    </w:p>
    <w:p w:rsidR="00544D4F" w:rsidRPr="009E764C" w:rsidRDefault="00544D4F" w:rsidP="009E764C">
      <w:pPr>
        <w:spacing w:line="260" w:lineRule="atLeast"/>
        <w:rPr>
          <w:rFonts w:cs="Arial"/>
        </w:rPr>
      </w:pPr>
    </w:p>
    <w:p w:rsidR="00544D4F" w:rsidRPr="009E764C" w:rsidRDefault="00544D4F" w:rsidP="009E764C">
      <w:pPr>
        <w:spacing w:line="260" w:lineRule="atLeast"/>
        <w:rPr>
          <w:rFonts w:cs="Arial"/>
          <w:b/>
        </w:rPr>
      </w:pPr>
      <w:r w:rsidRPr="009E764C">
        <w:rPr>
          <w:rFonts w:cs="Arial"/>
          <w:b/>
        </w:rPr>
        <w:t>Bron</w:t>
      </w:r>
    </w:p>
    <w:p w:rsidR="000B3AD4" w:rsidRPr="009E764C" w:rsidRDefault="000B3AD4" w:rsidP="009E764C">
      <w:pPr>
        <w:spacing w:line="260" w:lineRule="atLeast"/>
        <w:rPr>
          <w:rFonts w:cs="Arial"/>
          <w:b/>
        </w:rPr>
      </w:pPr>
    </w:p>
    <w:p w:rsidR="000B3AD4" w:rsidRPr="009E764C" w:rsidRDefault="000B3AD4" w:rsidP="009E764C">
      <w:pPr>
        <w:spacing w:line="260" w:lineRule="atLeast"/>
        <w:rPr>
          <w:rFonts w:cs="Arial"/>
          <w:i/>
        </w:rPr>
      </w:pPr>
      <w:r w:rsidRPr="009E764C">
        <w:rPr>
          <w:rFonts w:cs="Arial"/>
          <w:i/>
        </w:rPr>
        <w:t>In 1933 ontvangt Irmgard Brester in Nederland een brief van haar Duitse familieleden waarin staat:</w:t>
      </w:r>
    </w:p>
    <w:p w:rsidR="000B3AD4" w:rsidRPr="009E764C" w:rsidRDefault="000B3AD4" w:rsidP="009E764C">
      <w:pPr>
        <w:spacing w:line="260" w:lineRule="atLeast"/>
        <w:rPr>
          <w:rFonts w:cs="Arial"/>
        </w:rPr>
      </w:pPr>
      <w:r w:rsidRPr="009E764C">
        <w:rPr>
          <w:rFonts w:cs="Arial"/>
        </w:rPr>
        <w:t>Nu zijn de vlaggen opgeborgen, het gejuich verstomd, nu komt de zware taak van de wederopbouw. Een regering die zo het vertrouwen van het volk geniet, krijgt dat vast wel voor elkaar. Maar daar hoort een ijzeren vuist bij. En Hitler zal moeten oppassen dat zijn beweging geen gevaar loopt. De communisten verbranden nu hun rode vlaggen, opeens willen ze ook nationaalsocialisten worden. Dat gaat natuurlijk niet. Eerst moeten ze een proeftijd van drie jaar in de concentratiekampen doormaken.</w:t>
      </w:r>
    </w:p>
    <w:p w:rsidR="000B3AD4" w:rsidRPr="009E764C" w:rsidRDefault="000B3AD4" w:rsidP="009E764C">
      <w:pPr>
        <w:spacing w:line="260" w:lineRule="atLeast"/>
        <w:rPr>
          <w:rFonts w:cs="Arial"/>
        </w:rPr>
      </w:pPr>
      <w:r w:rsidRPr="009E764C">
        <w:rPr>
          <w:rFonts w:cs="Arial"/>
        </w:rPr>
        <w:t>Hetzelfde geldt voor de sociaaldemocraten. Dagelijks hoor je van mensen die uit de partij gaan. Plotseling ontdekken ze hun nationaalsocialistische inborst. Dat in zulke perioden van strijd, die om leven of ondergang van een volk gaan, ook ontsporingen voorkomen, die excessen waar jij het over hebt, is niet goed te praten, maar wel te begrijpen.</w:t>
      </w:r>
    </w:p>
    <w:p w:rsidR="00544D4F" w:rsidRPr="009E764C" w:rsidRDefault="00544D4F" w:rsidP="009E764C">
      <w:pPr>
        <w:spacing w:line="260" w:lineRule="atLeast"/>
        <w:rPr>
          <w:rFonts w:cs="Arial"/>
        </w:rPr>
      </w:pPr>
    </w:p>
    <w:p w:rsidR="00544D4F" w:rsidRPr="009E764C" w:rsidRDefault="00544D4F" w:rsidP="009E764C">
      <w:pPr>
        <w:spacing w:line="260" w:lineRule="atLeast"/>
        <w:rPr>
          <w:rFonts w:cs="Arial"/>
          <w:i/>
        </w:rPr>
      </w:pPr>
      <w:r w:rsidRPr="009E764C">
        <w:rPr>
          <w:rFonts w:cs="Arial"/>
          <w:i/>
        </w:rPr>
        <w:t>Gebruik bron 13.</w:t>
      </w:r>
    </w:p>
    <w:p w:rsidR="000B3AD4" w:rsidRPr="009E764C" w:rsidRDefault="000B3AD4" w:rsidP="009E764C">
      <w:pPr>
        <w:spacing w:line="260" w:lineRule="atLeast"/>
        <w:rPr>
          <w:rFonts w:cs="Arial"/>
          <w:i/>
        </w:rPr>
      </w:pPr>
    </w:p>
    <w:p w:rsidR="00544D4F" w:rsidRPr="009E764C" w:rsidRDefault="00544D4F" w:rsidP="009E764C">
      <w:pPr>
        <w:spacing w:line="260" w:lineRule="atLeast"/>
        <w:rPr>
          <w:rFonts w:cs="Arial"/>
        </w:rPr>
      </w:pPr>
      <w:r w:rsidRPr="009E764C">
        <w:rPr>
          <w:rFonts w:cs="Arial"/>
        </w:rPr>
        <w:t>In 1933 groeit de macht van Hitler sterk.</w:t>
      </w:r>
    </w:p>
    <w:p w:rsidR="00544D4F" w:rsidRPr="009E764C" w:rsidRDefault="00544D4F" w:rsidP="009E764C">
      <w:pPr>
        <w:spacing w:line="260" w:lineRule="atLeast"/>
        <w:rPr>
          <w:rFonts w:cs="Arial"/>
        </w:rPr>
      </w:pPr>
      <w:r w:rsidRPr="009E764C">
        <w:rPr>
          <w:rFonts w:cs="Arial"/>
        </w:rPr>
        <w:t>4p 19 Noem twee oorzaken van de groeiende macht van Hitler en geef bij elke oorzaak aan hoe deze in de brief naar voren komt.</w:t>
      </w:r>
    </w:p>
    <w:p w:rsidR="00544D4F" w:rsidRPr="009E764C" w:rsidRDefault="00544D4F" w:rsidP="009E764C">
      <w:pPr>
        <w:spacing w:line="260" w:lineRule="atLeast"/>
        <w:rPr>
          <w:rFonts w:cs="Arial"/>
        </w:rPr>
      </w:pPr>
    </w:p>
    <w:p w:rsidR="00544D4F" w:rsidRPr="009E764C" w:rsidRDefault="00544D4F" w:rsidP="009E764C">
      <w:pPr>
        <w:spacing w:line="260" w:lineRule="atLeast"/>
        <w:rPr>
          <w:rFonts w:cs="Arial"/>
          <w:b/>
        </w:rPr>
      </w:pPr>
    </w:p>
    <w:p w:rsidR="00544D4F" w:rsidRPr="009E764C" w:rsidRDefault="00544D4F" w:rsidP="009E764C">
      <w:pPr>
        <w:spacing w:line="260" w:lineRule="atLeast"/>
        <w:rPr>
          <w:rFonts w:cs="Arial"/>
          <w:b/>
        </w:rPr>
      </w:pPr>
      <w:r w:rsidRPr="009E764C">
        <w:rPr>
          <w:rFonts w:cs="Arial"/>
          <w:b/>
        </w:rPr>
        <w:t>Opdracht</w:t>
      </w:r>
      <w:r w:rsidR="00362A17" w:rsidRPr="009E764C">
        <w:rPr>
          <w:rFonts w:cs="Arial"/>
          <w:b/>
        </w:rPr>
        <w:t xml:space="preserve"> </w:t>
      </w:r>
      <w:r w:rsidR="008816E5" w:rsidRPr="009E764C">
        <w:rPr>
          <w:rFonts w:cs="Arial"/>
          <w:b/>
        </w:rPr>
        <w:t xml:space="preserve">12 </w:t>
      </w:r>
      <w:r w:rsidR="00362A17" w:rsidRPr="009E764C">
        <w:rPr>
          <w:rFonts w:cs="Arial"/>
          <w:b/>
        </w:rPr>
        <w:t>(v, 2014, 20 – 69)</w:t>
      </w:r>
    </w:p>
    <w:p w:rsidR="00544D4F" w:rsidRPr="009E764C" w:rsidRDefault="00544D4F" w:rsidP="009E764C">
      <w:pPr>
        <w:spacing w:line="260" w:lineRule="atLeast"/>
        <w:rPr>
          <w:rFonts w:cs="Arial"/>
        </w:rPr>
      </w:pPr>
    </w:p>
    <w:p w:rsidR="00544D4F" w:rsidRPr="009E764C" w:rsidRDefault="00544D4F" w:rsidP="009E764C">
      <w:pPr>
        <w:spacing w:line="260" w:lineRule="atLeast"/>
        <w:rPr>
          <w:rFonts w:cs="Arial"/>
          <w:b/>
        </w:rPr>
      </w:pPr>
      <w:r w:rsidRPr="009E764C">
        <w:rPr>
          <w:rFonts w:cs="Arial"/>
          <w:b/>
        </w:rPr>
        <w:t>Bron</w:t>
      </w:r>
    </w:p>
    <w:p w:rsidR="00544D4F" w:rsidRPr="009E764C" w:rsidRDefault="00544D4F" w:rsidP="009E764C">
      <w:pPr>
        <w:spacing w:line="260" w:lineRule="atLeast"/>
        <w:rPr>
          <w:rFonts w:cs="Arial"/>
        </w:rPr>
      </w:pPr>
    </w:p>
    <w:p w:rsidR="00544D4F" w:rsidRPr="009E764C" w:rsidRDefault="00544D4F" w:rsidP="009E764C">
      <w:pPr>
        <w:spacing w:line="260" w:lineRule="atLeast"/>
        <w:rPr>
          <w:rFonts w:cs="Arial"/>
          <w:i/>
        </w:rPr>
      </w:pPr>
      <w:r w:rsidRPr="009E764C">
        <w:rPr>
          <w:rFonts w:cs="Arial"/>
          <w:i/>
        </w:rPr>
        <w:t xml:space="preserve">Gebruik </w:t>
      </w:r>
      <w:r w:rsidR="00362A17" w:rsidRPr="009E764C">
        <w:rPr>
          <w:rFonts w:cs="Arial"/>
          <w:i/>
        </w:rPr>
        <w:t xml:space="preserve">de </w:t>
      </w:r>
      <w:r w:rsidRPr="009E764C">
        <w:rPr>
          <w:rFonts w:cs="Arial"/>
          <w:i/>
        </w:rPr>
        <w:t>bron 13.</w:t>
      </w:r>
    </w:p>
    <w:p w:rsidR="00544D4F" w:rsidRPr="009E764C" w:rsidRDefault="00544D4F" w:rsidP="009E764C">
      <w:pPr>
        <w:spacing w:line="260" w:lineRule="atLeast"/>
        <w:rPr>
          <w:rFonts w:cs="Arial"/>
        </w:rPr>
      </w:pPr>
    </w:p>
    <w:p w:rsidR="00544D4F" w:rsidRPr="009E764C" w:rsidRDefault="00544D4F" w:rsidP="009E764C">
      <w:pPr>
        <w:spacing w:line="260" w:lineRule="atLeast"/>
        <w:rPr>
          <w:rFonts w:cs="Arial"/>
        </w:rPr>
      </w:pPr>
      <w:r w:rsidRPr="009E764C">
        <w:rPr>
          <w:rFonts w:cs="Arial"/>
        </w:rPr>
        <w:t>Stel: je onderzoekt de populariteit van Hitler in 1933 in Duitsland.</w:t>
      </w:r>
    </w:p>
    <w:p w:rsidR="00544D4F" w:rsidRPr="009E764C" w:rsidRDefault="00544D4F" w:rsidP="009E764C">
      <w:pPr>
        <w:spacing w:line="260" w:lineRule="atLeast"/>
        <w:rPr>
          <w:rFonts w:cs="Arial"/>
        </w:rPr>
      </w:pPr>
    </w:p>
    <w:p w:rsidR="00544D4F" w:rsidRPr="009E764C" w:rsidRDefault="00544D4F" w:rsidP="009E764C">
      <w:pPr>
        <w:spacing w:line="260" w:lineRule="atLeast"/>
        <w:rPr>
          <w:rFonts w:cs="Arial"/>
        </w:rPr>
      </w:pPr>
      <w:r w:rsidRPr="009E764C">
        <w:rPr>
          <w:rFonts w:cs="Arial"/>
        </w:rPr>
        <w:t>1p Geef een argument voor de betrouwbaarheid van de informatie uit deze bron voor je onderzoek.</w:t>
      </w:r>
    </w:p>
    <w:p w:rsidR="00362A17" w:rsidRPr="009E764C" w:rsidRDefault="00362A17" w:rsidP="009E764C">
      <w:pPr>
        <w:spacing w:line="260" w:lineRule="atLeast"/>
        <w:rPr>
          <w:rFonts w:cs="Arial"/>
        </w:rPr>
      </w:pPr>
    </w:p>
    <w:p w:rsidR="00362A17" w:rsidRPr="009E764C" w:rsidRDefault="00362A17" w:rsidP="009E764C">
      <w:pPr>
        <w:spacing w:before="100" w:beforeAutospacing="1" w:after="100" w:afterAutospacing="1" w:line="260" w:lineRule="atLeast"/>
        <w:rPr>
          <w:rFonts w:eastAsia="Times New Roman" w:cs="Arial"/>
          <w:lang w:eastAsia="nl-NL"/>
        </w:rPr>
      </w:pPr>
      <w:r w:rsidRPr="009E764C">
        <w:rPr>
          <w:rStyle w:val="Zwaar"/>
          <w:rFonts w:cs="Arial"/>
          <w:color w:val="000000"/>
        </w:rPr>
        <w:t xml:space="preserve">Opdracht  </w:t>
      </w:r>
      <w:r w:rsidR="008816E5" w:rsidRPr="009E764C">
        <w:rPr>
          <w:rStyle w:val="Zwaar"/>
          <w:rFonts w:cs="Arial"/>
          <w:color w:val="000000"/>
        </w:rPr>
        <w:t xml:space="preserve">13 </w:t>
      </w:r>
      <w:r w:rsidRPr="009E764C">
        <w:rPr>
          <w:rStyle w:val="Zwaar"/>
          <w:rFonts w:cs="Arial"/>
          <w:color w:val="000000"/>
        </w:rPr>
        <w:t>(v, 2014, 18 – 59)</w:t>
      </w:r>
      <w:r w:rsidRPr="009E764C">
        <w:rPr>
          <w:rFonts w:cs="Arial"/>
          <w:color w:val="000000"/>
        </w:rPr>
        <w:br/>
      </w:r>
      <w:r w:rsidRPr="009E764C">
        <w:rPr>
          <w:rFonts w:cs="Arial"/>
          <w:color w:val="000000"/>
        </w:rPr>
        <w:br/>
        <w:t>In 1924 trad het Dawesplan in werking. De Verenigde Staten hadden verschillende motieven om het Dawesplan uit te voeren.</w:t>
      </w:r>
      <w:r w:rsidRPr="009E764C">
        <w:rPr>
          <w:rFonts w:cs="Arial"/>
          <w:color w:val="000000"/>
        </w:rPr>
        <w:br/>
      </w:r>
      <w:r w:rsidRPr="009E764C">
        <w:rPr>
          <w:rFonts w:cs="Arial"/>
          <w:color w:val="000000"/>
        </w:rPr>
        <w:br/>
        <w:t>4p Leg uit:</w:t>
      </w:r>
      <w:r w:rsidRPr="009E764C">
        <w:rPr>
          <w:rFonts w:cs="Arial"/>
          <w:color w:val="000000"/>
        </w:rPr>
        <w:br/>
      </w:r>
      <w:r w:rsidRPr="009E764C">
        <w:rPr>
          <w:rFonts w:cs="Arial"/>
          <w:color w:val="000000"/>
        </w:rPr>
        <w:sym w:font="Symbol" w:char="F02D"/>
      </w:r>
      <w:r w:rsidRPr="009E764C">
        <w:rPr>
          <w:rFonts w:cs="Arial"/>
          <w:color w:val="000000"/>
        </w:rPr>
        <w:t xml:space="preserve"> welk economisch motief de Verenigde Staten hadden om het Dawesplan uit te voeren en</w:t>
      </w:r>
      <w:r w:rsidRPr="009E764C">
        <w:rPr>
          <w:rFonts w:cs="Arial"/>
          <w:color w:val="000000"/>
        </w:rPr>
        <w:br/>
      </w:r>
      <w:r w:rsidRPr="009E764C">
        <w:rPr>
          <w:rFonts w:cs="Arial"/>
          <w:color w:val="000000"/>
        </w:rPr>
        <w:sym w:font="Symbol" w:char="F02D"/>
      </w:r>
      <w:r w:rsidRPr="009E764C">
        <w:rPr>
          <w:rFonts w:cs="Arial"/>
          <w:color w:val="000000"/>
        </w:rPr>
        <w:t xml:space="preserve"> waardoor het Dawesplan kon bijdragen aan het Europese machtsevenwicht.</w:t>
      </w:r>
      <w:r w:rsidRPr="009E764C">
        <w:rPr>
          <w:rFonts w:cs="Arial"/>
          <w:color w:val="000000"/>
        </w:rPr>
        <w:br/>
      </w: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14 (h, 2014 II, 15)</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 xml:space="preserve">Bron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 xml:space="preserve">In 1890 schrijft Alfred Hugenberg, medeoprichter van de nationalistische massaorganisatie Alldeutscher Verband, een brief die wordt afgedrukt in meerdere Duitse kranten. Een gedeelte uit deze ingezonden brief: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Er zijn nog grotere gebieden, men hoeft slechts te denken aan Centraal-Sudan, het natuurlijke achterland van Kameroen 1) , waarvan de uiteindelijke bestemming nog door geen enkel verdrag is vastgelegd. Degene die deze territoria het snelst grijpt en er het meest hardnekkig aan vasthoudt, zal ze bezitten. Wijst niet alles, (vooral de traagheid waarmee de Duitse regering optreedt in koloniale aangelegenheden), in de richting van het feit dat  ons vaderland, (...) geconfronteerd zal worden met een nieuwe oorlog, als het alleen maar de positie wil vasthouden die het in 1870 heeft gewonnen? Het regeringsstandpunt dat zojuist is verschenen met de motieven voor de Engels-Duitse overeenkomst 2), maakt zonder twijfel duidelijk dat er in ambtelijke kringen een zekere onverschilligheid bestaat ten opzichte van koloniale expansie.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noot 1 Kameroen was van 1884 tot 1919 een Duitse kolonie.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noot 2 Op 1 juli 1890 werd een Engels-Duits verdrag gesloten, waarin Duitsland zijn koloniale claims in Afrika begrensde in ruil voor Helgoland (een eilandje in de Duitse Bocht in de Noordzee) dat in Brits bezit was.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Gebruik de bron</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lastRenderedPageBreak/>
        <w:t xml:space="preserve">Volgens een historicus past deze bron bij de Duitse vorm van modern imperialisme.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3p Ondersteun zijn bewering door: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aan te geven hoe het Duitse imperialisme genoemd wordt 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uit te leggen dat deze bron bij  het modern imperialisme past. </w:t>
      </w:r>
    </w:p>
    <w:p w:rsidR="006474F4" w:rsidRPr="009E764C" w:rsidRDefault="006474F4" w:rsidP="009E764C">
      <w:pPr>
        <w:spacing w:line="260" w:lineRule="atLeast"/>
        <w:rPr>
          <w:rFonts w:cs="Aria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15 (h, 2014 II, 16)</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br/>
        <w:t xml:space="preserve">Over de Slag bij de Marne kun je zeggen dat het een begin was van de uiteindelijke Duitse nederlaag in de Eerste Wereldoorlog.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2p Leg dit uit.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16 (h, 2014 II, 17)</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In de Vrede van Versailles wordt Duitsland verplicht herstelbetalingen aan de Geallieerden te doen. De betalingen hadden het volgende verloop: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1 In 1923 werd de betaling tijdelijk gestaakt.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 In 1924 werden de betalingen hervat.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3 In 1930 werd de betaling tijdelijk gestaakt.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4 In 1933 werd de betaling definitief gestaakt.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4p Geef bij elk gegeven de daarbij passende verklaring.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17 (h, 2014 II, 18)</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Op 23 september 1933 stak Adolf Hitler bij Frankfurt symbolisch de eerste spade in de grond als startsein voor de aanleg van een modern net van  autowegen in Duitsland. Er werden daarbij 720 werklozen aan het werk  gezet. Na een jaar werkten er meer dan 250.000 arbeiders aan de  wegenbouw. Tussen 1933 en 1941 legden ze meer dan 4.000 kilometer  autoweg aan.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Hierbij past de volgende bewering: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wegenbouw ondersteunde zowel de binnenlandse als de buitenlandse  politieke koers van Hitler.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4p Leg dit voor beide uit.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br w:type="page"/>
      </w: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lastRenderedPageBreak/>
        <w:t>Opdracht 18(h, 2014 II, 19)</w:t>
      </w: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 xml:space="preserve"> </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Bron</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Britse tekenaar David Low maakt in februari 1938 deze prent over de houding van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Groot-Brittannië (en Frankrijk) tegenover Nazi-Duitsland: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noProof/>
          <w:lang w:eastAsia="nl-NL"/>
        </w:rPr>
        <w:drawing>
          <wp:inline distT="0" distB="0" distL="0" distR="0" wp14:anchorId="379F567E" wp14:editId="76C5E049">
            <wp:extent cx="5760720" cy="194614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946141"/>
                    </a:xfrm>
                    <a:prstGeom prst="rect">
                      <a:avLst/>
                    </a:prstGeom>
                    <a:noFill/>
                    <a:ln>
                      <a:noFill/>
                    </a:ln>
                  </pic:spPr>
                </pic:pic>
              </a:graphicData>
            </a:graphic>
          </wp:inline>
        </w:drawing>
      </w:r>
    </w:p>
    <w:p w:rsidR="006474F4" w:rsidRPr="009E764C" w:rsidRDefault="006474F4" w:rsidP="009E764C">
      <w:pPr>
        <w:spacing w:line="260" w:lineRule="atLeast"/>
        <w:rPr>
          <w:rFonts w:eastAsia="Times New Roman" w:cs="Arial"/>
          <w:lang w:eastAsia="nl-NL"/>
        </w:rPr>
      </w:pPr>
      <w:r w:rsidRPr="009E764C">
        <w:rPr>
          <w:rFonts w:eastAsia="Times New Roman" w:cs="Arial"/>
          <w:noProof/>
          <w:lang w:eastAsia="nl-NL"/>
        </w:rPr>
        <w:drawing>
          <wp:inline distT="0" distB="0" distL="0" distR="0" wp14:anchorId="203A396C" wp14:editId="74B9A319">
            <wp:extent cx="5760720" cy="194614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946141"/>
                    </a:xfrm>
                    <a:prstGeom prst="rect">
                      <a:avLst/>
                    </a:prstGeom>
                    <a:noFill/>
                    <a:ln>
                      <a:noFill/>
                    </a:ln>
                  </pic:spPr>
                </pic:pic>
              </a:graphicData>
            </a:graphic>
          </wp:inline>
        </w:drawing>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Vertaling: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Onderschrift: 'Toenemende druk.'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Toelichting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In de oorspronkelijke prent zegt Groot-Brittannië tegen Frankrijk: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"Waarom zouden wij ons druk maken over iemand die iemand anders duwt, terwijl het allemaal zo ver weg is?"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Tekst op de personen van links naar rechts: Brittannië, Frankrijk, Noordwest-Europa, Midden-Oosten, Balkan, Tsjecho-Slowakije, Oostenrijk. Op het mandje staat: Brits imperium.</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 xml:space="preserve">Gebruik de bron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Tekenaar David Low geeft in deze prent een mening weer over de  buitenlandse politiek van Groot-Brittannië (en Frankrijk) in 1938.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3p Toon dit aan door aan te geven: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welke buitenlandse politiek van Engeland (en Frankrijk) in de prent wordt weergegeven 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(met een verwijzing naar de bron) welke kritiek de tekenaar weergeeft op dit beleid. </w:t>
      </w:r>
    </w:p>
    <w:p w:rsidR="006474F4" w:rsidRPr="009E764C" w:rsidRDefault="006474F4" w:rsidP="009E764C">
      <w:pPr>
        <w:spacing w:line="260" w:lineRule="atLeast"/>
        <w:rPr>
          <w:rFonts w:cs="Aria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br w:type="page"/>
      </w: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lastRenderedPageBreak/>
        <w:t>Opdracht 19 (h, 2014 II, 20)</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Bron</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In november 1940 schrijft een Nederlandse schooljongen over maatregelen die tijdens de Duitse bezetting worden genomen: We hebben op school een Duits boek dat verboden is omdat er een regel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verkeerd in stond. Daar hebben we nu een andere ingeplakt en het bewuste blad eruit moeten scheuren. De zin was deze, het was een los zinnetje voor een oefening: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"Het zijn dwazen die denken dat de  oorlog zegenrijke gevolgen kan hebben."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Gebruik de bron</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Deze gebeurtenis past bij het totalitaire karakter van de nazi-ideologie.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2p Leg dit uit.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20 (h, 2014 II, 21)</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Op 25 en 26 februari 1941 werd door communisten in Amsterdam de Februaristaking georganiseerd. De staking was een protest tegen de anti-Joodse maatregelen van de Duitse bezetter.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Voor zover bekend is er slechts  één foto gemaakt van deze staking.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2p Geef een reden waarom de stakers publicatie van foto's van de staking wilden voorkomen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En een reden waarom de Duitse bezetters niet wilden dat er foto's van de staking gepubliceerd werden.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21 (v, 2014 II, 12)</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Bron</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 xml:space="preserve">In 1885 wordt de Gesellschaft für Deutsche Kolonisation (Vereniging voor Duitse Kolonisatie) opgericht. Doel van deze vereniging is het stimuleren en subsidiëren van Duitse kolonisatieprojecten. Een fragment uit het oprichtingsmanifest: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Duitse natie is met lege handen achtergebleven bij de verdeling van de wereld zoals die heeft plaatsgevonden vanaf het begin van de vijftiende eeuw tot nu. Al de andere beschaafde landen van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Europa hebben handelsposten buiten ons continent waar hun taal en gebruiken wortel kunnen schieten en bloeien. (...)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In dit, voor de nationale trots zo pijnlijk feit, ligt een ongehoord economisch nadeel voor ons volk. Jarenlang gaat de kracht van ongeveer 200.000 Duitsers uit ons vaderland verloren! Deze kracht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stroomt meestal meteen in het kamp van onze economische vijanden en vergroot de sterkte van onze tegenstanders. De Duitse import van tropische producten gaat via buitenlandse ondernemingen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waardoor jaarlijks vele miljoenen Duits kapitaal aan vreemde naties verloren gaat! De Duitse export is afhankelijk van de willekeur van de douanepolitiek van andere landen. Onze industrie mist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een in alle omstandigheden zekere afzetmarkt omdat ons volk geen eigen kolonies heeft. (...) Elke Duitser, wiens hart voor de grootsheid en de eer van onze natie klopt, wordt opgeroepen lid te worden van onze vereniging. Het is belangrijk om de nalatigheid van honderden jaren goed te maken; de wereld te bewijzen dat het Duitse volk niet alleen de oude keizerlijke glorie heeft </w:t>
      </w:r>
      <w:r w:rsidR="00FC6D7F" w:rsidRPr="009E764C">
        <w:rPr>
          <w:rFonts w:eastAsia="Times New Roman" w:cs="Arial"/>
          <w:lang w:eastAsia="nl-NL"/>
        </w:rPr>
        <w:t>overgeleverd</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 maar ook de oude Duits-nationale geest. </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Gebruik de bron</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oprichting van de Gesellschaft für Deutsche Kolonisation is in verband te brengen met: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1 een verandering in de Duitse economie 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 de Conferentie van Berlijn.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4p Leg dit uit voor beide verbanden.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22 (v, 2014 II, 13)</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Gebruik nogmaals de bron</w:t>
      </w: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 xml:space="preserv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toon van het manifest van de Gesellschaft für Deutsche Kolonisation is een voorbeeld van een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negentiende-eeuws maatschappelijk sentiment dat bijdraagt aan het uitbreken van de Eerste Wereldoorlog.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3p  Noem dit sentiment en leg uit waardoor dit bijdroeg aan het uitbreken van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Eerste Wereldoorlog.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23 (v, 2014 II, 14)</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 xml:space="preserve">Bron </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Op 23 april 1927 publiceert de Groene Amsterdammer</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deze prent van de Nederlandse tekenaar Leo Jordaan met al s titel: Duitslands herleving: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noProof/>
          <w:lang w:eastAsia="nl-NL"/>
        </w:rPr>
        <w:lastRenderedPageBreak/>
        <w:drawing>
          <wp:inline distT="0" distB="0" distL="0" distR="0" wp14:anchorId="10B2DF22" wp14:editId="3926E84E">
            <wp:extent cx="5760720" cy="774072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740724"/>
                    </a:xfrm>
                    <a:prstGeom prst="rect">
                      <a:avLst/>
                    </a:prstGeom>
                    <a:noFill/>
                    <a:ln>
                      <a:noFill/>
                    </a:ln>
                  </pic:spPr>
                </pic:pic>
              </a:graphicData>
            </a:graphic>
          </wp:inline>
        </w:drawing>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Onderschrift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Licht- en schaduwzijden.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 xml:space="preserve">Gebruik de bron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lastRenderedPageBreak/>
        <w:t xml:space="preserve">In deze prent geeft de Nederlandse politieke tekenaar Jordaan een mening weer over de economische opleving van Duitsland.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3pLicht deze prent toe door: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(zonder bron) aan te geven waardoor er sprake is van een herleving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van de Duitse economie rond 1927 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(met twee verwijzingen naar de bron) uit te leggen welke mening Jordaan in zijn prent weergeeft.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24 (v, 2014 II, 15)</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Bron</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 xml:space="preserve">Tussen 1930 en 1938 houdt de Duits-joodse journaliste Bella Fromm notities bij van haar leven in Berlijn. In 1938 vlucht zij naar Amerika waar zij in 1943 een boek uitgeeft in de vorm van haar dagboek met als titel Bloed en Banketten. Hierin schrijft ze: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20 oktober 1935 Ik heb vandaag gegeten met mijn oude vrienden Ilse en Otto Kapp. Omdat ze zelf geen kinderen hebben, geven ze veel aandacht aan de dochtertjes van Ilse's broer. Inge en Lolo, de twee meisjes, zaten bij ons aan tafel. Inge bekeek me aandachtig en zei: "Tante Bella, u ziet er niet echt vij...eh...vijandig uit..." Haar vader, die ook aanwezig was, fronste zijn wenkbrauwen en wilde haar een standje geven. "Neemt u het haar maar niet kwalijk," verdedigde hij haar toch, "ik weet niet wat ze het kind op school leren." Opgelucht en ongeremd vervolgde het meisje: "Ik heb meneer Runge, dat is onze leraar, gezegd dat u niet zo bent, tante Bella. Maar toen zei hij dat wij nog niet begrepen hoe gemeen u eigenlijk bent. Daarna heeft hij ons voorgelezen uit een boek over de joden.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Dat ze gemeen zijn, dat ze er als duivels uitzien, dat ze allemaal vermoord moeten worden.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Hij zei dat we op een jood moeten spugen als we er een zien. (...) Ik doe het niet," zei Inge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zachtjes. "Ik doe het niet, zelfs al krijg ik er straf voor."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25 oktober 1935 Ilse Kapp kwam langs, bleek en in de war. Zij vertelt: "De dag na ons gesprek met Inge heeft meneer Runge weer over het joodse vraagstuk gesproken. "Inge," vroeg hij, "zie je in dat alle joden vervloekt en verachtelijk zijn?" "Nee," hield Inge vol. Diezelfde avond heeft de Gestapo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(geheime politie) mijn broer meegenomen. We hebben gedaan wat we konden om hem vrij te krijgen. Hij is er met een waarschuwing en enkele afschuwelijke littekens vanaf gekomen." </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i/>
          <w:lang w:eastAsia="nl-NL"/>
        </w:rPr>
      </w:pPr>
      <w:r w:rsidRPr="009E764C">
        <w:rPr>
          <w:rFonts w:eastAsia="Times New Roman" w:cs="Arial"/>
          <w:i/>
          <w:lang w:eastAsia="nl-NL"/>
        </w:rPr>
        <w:t>Gebruik de bron</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les van de leraar sluit aan bij de op dat moment pas ingevoerde Duitse wetgeving.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2p  Leg dit uit. </w:t>
      </w:r>
    </w:p>
    <w:p w:rsidR="006474F4" w:rsidRPr="009E764C" w:rsidRDefault="006474F4" w:rsidP="009E764C">
      <w:pPr>
        <w:spacing w:line="260" w:lineRule="atLeast"/>
        <w:rPr>
          <w:rFonts w:cs="Arial"/>
        </w:rPr>
      </w:pP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25 (v, 2014 II, 16)</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cs="Aria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Bella Fromm (zie de bron) noemde haar boek zelf: "Een dagboek."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2p Leg uit wat Bella Fromm daar waarschijnlijk mee wilde bereiken.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b/>
          <w:lang w:eastAsia="nl-NL"/>
        </w:rPr>
      </w:pPr>
    </w:p>
    <w:p w:rsidR="00FC6D7F" w:rsidRDefault="00FC6D7F" w:rsidP="009E764C">
      <w:pPr>
        <w:spacing w:line="260" w:lineRule="atLeast"/>
        <w:rPr>
          <w:rFonts w:eastAsia="Times New Roman" w:cs="Arial"/>
          <w:b/>
          <w:lang w:eastAsia="nl-NL"/>
        </w:rPr>
      </w:pPr>
    </w:p>
    <w:p w:rsidR="00FC6D7F" w:rsidRDefault="00FC6D7F" w:rsidP="009E764C">
      <w:pPr>
        <w:spacing w:line="260" w:lineRule="atLeast"/>
        <w:rPr>
          <w:rFonts w:eastAsia="Times New Roman" w:cs="Arial"/>
          <w:b/>
          <w:lang w:eastAsia="nl-NL"/>
        </w:rPr>
      </w:pPr>
    </w:p>
    <w:p w:rsidR="00FC6D7F" w:rsidRDefault="00FC6D7F" w:rsidP="009E764C">
      <w:pPr>
        <w:spacing w:line="260" w:lineRule="atLeast"/>
        <w:rPr>
          <w:rFonts w:eastAsia="Times New Roman" w:cs="Arial"/>
          <w:b/>
          <w:lang w:eastAsia="nl-NL"/>
        </w:rPr>
      </w:pPr>
    </w:p>
    <w:p w:rsidR="00FC6D7F" w:rsidRDefault="00FC6D7F" w:rsidP="009E764C">
      <w:pPr>
        <w:spacing w:line="260" w:lineRule="atLeast"/>
        <w:rPr>
          <w:rFonts w:eastAsia="Times New Roman" w:cs="Arial"/>
          <w:b/>
          <w:lang w:eastAsia="nl-NL"/>
        </w:rPr>
      </w:pPr>
    </w:p>
    <w:p w:rsidR="00FC6D7F" w:rsidRDefault="00FC6D7F"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lastRenderedPageBreak/>
        <w:t>Opdracht 26 (v, 2014 II, 17)</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De Duitse expansie tijdens de Tweede Wereldoorlog had in West-Europa een ander doel dan in Oost-Europa. Dit past bij een aspect van de nazi-ideologie.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3p Noem dit aspect en leg daarmee het verschil in doelen uit. </w:t>
      </w:r>
    </w:p>
    <w:p w:rsidR="006474F4" w:rsidRPr="009E764C" w:rsidRDefault="006474F4" w:rsidP="009E764C">
      <w:pPr>
        <w:spacing w:line="260" w:lineRule="atLeast"/>
        <w:rPr>
          <w:rFonts w:eastAsia="Times New Roman" w:cs="Arial"/>
          <w:lang w:eastAsia="nl-NL"/>
        </w:rPr>
      </w:pPr>
    </w:p>
    <w:p w:rsidR="00362A17" w:rsidRPr="009E764C" w:rsidRDefault="00362A17"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b/>
          <w:lang w:eastAsia="nl-NL"/>
        </w:rPr>
      </w:pPr>
      <w:r w:rsidRPr="009E764C">
        <w:rPr>
          <w:rFonts w:eastAsia="Times New Roman" w:cs="Arial"/>
          <w:b/>
          <w:lang w:eastAsia="nl-NL"/>
        </w:rPr>
        <w:t>Opdracht 27 (h, 2014 II, 14)</w:t>
      </w:r>
    </w:p>
    <w:p w:rsidR="006474F4" w:rsidRPr="009E764C" w:rsidRDefault="006474F4" w:rsidP="009E764C">
      <w:pPr>
        <w:spacing w:line="260" w:lineRule="atLeast"/>
        <w:rPr>
          <w:rFonts w:eastAsia="Times New Roman" w:cs="Arial"/>
          <w:b/>
          <w:lang w:eastAsia="nl-NL"/>
        </w:rPr>
      </w:pP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In 1888 werd Wilhelm II keizer van het Duitse Rijk. Dit zorgde voor een verandering in de buitenlandse politiek van het keizerrijk. </w:t>
      </w:r>
    </w:p>
    <w:p w:rsidR="006474F4" w:rsidRPr="009E764C" w:rsidRDefault="006474F4" w:rsidP="009E764C">
      <w:pPr>
        <w:spacing w:line="260" w:lineRule="atLeast"/>
        <w:rPr>
          <w:rFonts w:eastAsia="Times New Roman" w:cs="Arial"/>
          <w:lang w:eastAsia="nl-NL"/>
        </w:rPr>
      </w:pP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t xml:space="preserve">2p Geef aan: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wat de kern van de buitenlandse politiek tot dan toe was geweest en </w:t>
      </w:r>
    </w:p>
    <w:p w:rsidR="006474F4" w:rsidRPr="009E764C" w:rsidRDefault="006474F4" w:rsidP="009E764C">
      <w:pPr>
        <w:spacing w:line="260" w:lineRule="atLeast"/>
        <w:rPr>
          <w:rFonts w:eastAsia="Times New Roman" w:cs="Arial"/>
          <w:lang w:eastAsia="nl-NL"/>
        </w:rPr>
      </w:pPr>
      <w:r w:rsidRPr="009E764C">
        <w:rPr>
          <w:rFonts w:eastAsia="Times New Roman" w:cs="Arial"/>
          <w:lang w:eastAsia="nl-NL"/>
        </w:rPr>
        <w:sym w:font="Symbol" w:char="F02D"/>
      </w:r>
      <w:r w:rsidRPr="009E764C">
        <w:rPr>
          <w:rFonts w:eastAsia="Times New Roman" w:cs="Arial"/>
          <w:lang w:eastAsia="nl-NL"/>
        </w:rPr>
        <w:t xml:space="preserve"> welke verandering in de buitenlandse politiek Wilhelm II in gang zette. </w:t>
      </w:r>
    </w:p>
    <w:p w:rsidR="0078255D" w:rsidRPr="009E764C" w:rsidRDefault="0078255D" w:rsidP="009E764C">
      <w:pPr>
        <w:spacing w:line="260" w:lineRule="atLeast"/>
        <w:rPr>
          <w:rFonts w:eastAsia="Times New Roman" w:cs="Arial"/>
          <w:lang w:eastAsia="nl-NL"/>
        </w:rPr>
      </w:pPr>
    </w:p>
    <w:p w:rsidR="0078255D" w:rsidRPr="009E764C" w:rsidRDefault="0078255D" w:rsidP="009E764C">
      <w:pPr>
        <w:spacing w:line="260" w:lineRule="atLeast"/>
        <w:rPr>
          <w:rFonts w:eastAsia="Times New Roman" w:cs="Arial"/>
          <w:lang w:eastAsia="nl-NL"/>
        </w:rPr>
      </w:pPr>
    </w:p>
    <w:p w:rsidR="0078255D" w:rsidRPr="009E764C" w:rsidRDefault="0078255D" w:rsidP="009E764C">
      <w:pPr>
        <w:spacing w:line="260" w:lineRule="atLeast"/>
        <w:rPr>
          <w:rFonts w:cs="Arial"/>
          <w:b/>
        </w:rPr>
      </w:pPr>
      <w:r w:rsidRPr="009E764C">
        <w:rPr>
          <w:rFonts w:cs="Arial"/>
          <w:b/>
        </w:rPr>
        <w:t xml:space="preserve">Opdracht 28 (h 2015, 18 - </w:t>
      </w:r>
      <w:r w:rsidR="00104A40">
        <w:rPr>
          <w:rFonts w:cs="Arial"/>
          <w:b/>
        </w:rPr>
        <w:t>54</w:t>
      </w:r>
      <w:r w:rsidRPr="009E764C">
        <w:rPr>
          <w:rFonts w:cs="Arial"/>
          <w:b/>
        </w:rPr>
        <w:t>)</w:t>
      </w:r>
    </w:p>
    <w:p w:rsidR="0078255D" w:rsidRPr="009E764C" w:rsidRDefault="0078255D" w:rsidP="009E764C">
      <w:pPr>
        <w:spacing w:line="260" w:lineRule="atLeast"/>
        <w:rPr>
          <w:rFonts w:cs="Arial"/>
          <w:b/>
        </w:rPr>
      </w:pPr>
    </w:p>
    <w:p w:rsidR="0078255D" w:rsidRPr="009E764C" w:rsidRDefault="0078255D" w:rsidP="009E764C">
      <w:pPr>
        <w:spacing w:line="260" w:lineRule="atLeast"/>
        <w:rPr>
          <w:rFonts w:cs="Arial"/>
          <w:b/>
        </w:rPr>
      </w:pPr>
      <w:r w:rsidRPr="009E764C">
        <w:rPr>
          <w:rFonts w:cs="Arial"/>
          <w:b/>
        </w:rPr>
        <w:t>Bron 6</w:t>
      </w:r>
    </w:p>
    <w:p w:rsidR="0078255D" w:rsidRPr="009E764C" w:rsidRDefault="0078255D" w:rsidP="009E764C">
      <w:pPr>
        <w:spacing w:line="260" w:lineRule="atLeast"/>
        <w:rPr>
          <w:rFonts w:cs="Arial"/>
        </w:rPr>
      </w:pPr>
    </w:p>
    <w:p w:rsidR="0078255D" w:rsidRPr="009E764C" w:rsidRDefault="0078255D" w:rsidP="009E764C">
      <w:pPr>
        <w:spacing w:line="260" w:lineRule="atLeast"/>
        <w:rPr>
          <w:rFonts w:cs="Arial"/>
          <w:i/>
        </w:rPr>
      </w:pPr>
      <w:r w:rsidRPr="009E764C">
        <w:rPr>
          <w:rFonts w:cs="Arial"/>
          <w:i/>
        </w:rPr>
        <w:t>Op 15 november 1884 begint in Berlijn een conferentie van Europese regeringsvertegenwoordigers over Afrika. In zijn openingstoespraak zegt de Duitse rijkskanselier Von Bismarck:</w:t>
      </w:r>
    </w:p>
    <w:p w:rsidR="0078255D" w:rsidRPr="009E764C" w:rsidRDefault="0078255D" w:rsidP="009E764C">
      <w:pPr>
        <w:spacing w:line="260" w:lineRule="atLeast"/>
        <w:rPr>
          <w:rFonts w:cs="Arial"/>
        </w:rPr>
      </w:pPr>
      <w:r w:rsidRPr="009E764C">
        <w:rPr>
          <w:rFonts w:cs="Arial"/>
        </w:rPr>
        <w:t>Bij de uitnodiging voor deze conferentie heeft de keizerlijke regering zich laten leiden door de overtuiging dat alle uitgenodigde regeringen dezelfde wens hebben, namelijk dat de inheemse bevolking van Afrika zich kan aansluiten bij de beschaving. Dat kan door de binnenlanden van dit continent te openen voor de handel, door de bevolking opleidingsmogelijkheden te bieden, door</w:t>
      </w:r>
    </w:p>
    <w:p w:rsidR="0078255D" w:rsidRPr="009E764C" w:rsidRDefault="0078255D" w:rsidP="009E764C">
      <w:pPr>
        <w:spacing w:line="260" w:lineRule="atLeast"/>
        <w:rPr>
          <w:rFonts w:cs="Arial"/>
        </w:rPr>
      </w:pPr>
      <w:r w:rsidRPr="009E764C">
        <w:rPr>
          <w:rFonts w:cs="Arial"/>
        </w:rPr>
        <w:t>missies en ondernemingen aan te moedigen de noodzakelijke kennis te verspreiden. En door aan te dringen op het uitbannen van de slavernij, vooral van de slavenhandel. (…) Het feit dat alle beschaafde naties veel belangstelling tonen voor de materiële ontwikkeling van Afrika, garandeert dat</w:t>
      </w:r>
    </w:p>
    <w:p w:rsidR="0078255D" w:rsidRPr="009E764C" w:rsidRDefault="0078255D" w:rsidP="009E764C">
      <w:pPr>
        <w:spacing w:line="260" w:lineRule="atLeast"/>
        <w:rPr>
          <w:rFonts w:cs="Arial"/>
        </w:rPr>
      </w:pPr>
      <w:r w:rsidRPr="009E764C">
        <w:rPr>
          <w:rFonts w:cs="Arial"/>
        </w:rPr>
        <w:t>zij zullen samenwerken bij de opgave de handelsbetrekkingen met dit deel van de wereld te regelen.</w:t>
      </w:r>
    </w:p>
    <w:p w:rsidR="0078255D" w:rsidRPr="009E764C" w:rsidRDefault="0078255D" w:rsidP="009E764C">
      <w:pPr>
        <w:spacing w:line="260" w:lineRule="atLeast"/>
        <w:rPr>
          <w:rFonts w:cs="Arial"/>
        </w:rPr>
      </w:pPr>
    </w:p>
    <w:p w:rsidR="0078255D" w:rsidRPr="009E764C" w:rsidRDefault="0078255D" w:rsidP="009E764C">
      <w:pPr>
        <w:spacing w:line="260" w:lineRule="atLeast"/>
        <w:rPr>
          <w:rFonts w:cs="Arial"/>
          <w:i/>
        </w:rPr>
      </w:pPr>
      <w:r w:rsidRPr="009E764C">
        <w:rPr>
          <w:rFonts w:cs="Arial"/>
          <w:i/>
        </w:rPr>
        <w:t>Gebruik de bron</w:t>
      </w:r>
    </w:p>
    <w:p w:rsidR="0078255D" w:rsidRPr="009E764C" w:rsidRDefault="0078255D" w:rsidP="009E764C">
      <w:pPr>
        <w:spacing w:line="260" w:lineRule="atLeast"/>
        <w:rPr>
          <w:rFonts w:cs="Arial"/>
        </w:rPr>
      </w:pPr>
      <w:r w:rsidRPr="009E764C">
        <w:rPr>
          <w:rFonts w:cs="Arial"/>
        </w:rPr>
        <w:t xml:space="preserve"> </w:t>
      </w:r>
    </w:p>
    <w:p w:rsidR="0078255D" w:rsidRPr="009E764C" w:rsidRDefault="0078255D" w:rsidP="009E764C">
      <w:pPr>
        <w:spacing w:line="260" w:lineRule="atLeast"/>
        <w:rPr>
          <w:rFonts w:cs="Arial"/>
        </w:rPr>
      </w:pPr>
      <w:r w:rsidRPr="009E764C">
        <w:rPr>
          <w:rFonts w:cs="Arial"/>
        </w:rPr>
        <w:t xml:space="preserve">In deze toespraak komen twee motieven voor de Europese bemoeienis met Afrika omstreeks 1880 naar voren. </w:t>
      </w:r>
    </w:p>
    <w:p w:rsidR="0078255D" w:rsidRPr="009E764C" w:rsidRDefault="0078255D"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t xml:space="preserve">4p Noem die twee motieven en geef per motief aan hoe dit uit de toespraak blijkt. </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rPr>
      </w:pPr>
      <w:r w:rsidRPr="009E764C">
        <w:rPr>
          <w:rFonts w:cs="Arial"/>
        </w:rPr>
        <w:t>maximumscore 4</w:t>
      </w:r>
    </w:p>
    <w:p w:rsidR="006C7D2D" w:rsidRPr="009E764C" w:rsidRDefault="006C7D2D" w:rsidP="009E764C">
      <w:pPr>
        <w:spacing w:line="260" w:lineRule="atLeast"/>
        <w:rPr>
          <w:rFonts w:cs="Arial"/>
        </w:rPr>
      </w:pPr>
      <w:r w:rsidRPr="009E764C">
        <w:rPr>
          <w:rFonts w:cs="Arial"/>
        </w:rPr>
        <w:t>Kern van een juist antwoord is:</w:t>
      </w:r>
    </w:p>
    <w:p w:rsidR="006C7D2D" w:rsidRPr="009E764C" w:rsidRDefault="006C7D2D" w:rsidP="009E764C">
      <w:pPr>
        <w:pStyle w:val="Lijstalinea"/>
        <w:numPr>
          <w:ilvl w:val="0"/>
          <w:numId w:val="7"/>
        </w:numPr>
        <w:rPr>
          <w:rFonts w:cs="Arial"/>
          <w:sz w:val="20"/>
        </w:rPr>
      </w:pPr>
      <w:r w:rsidRPr="009E764C">
        <w:rPr>
          <w:rFonts w:cs="Arial"/>
          <w:sz w:val="20"/>
        </w:rPr>
        <w:t xml:space="preserve">Het verspreiden van de Europese beschaving  1 </w:t>
      </w:r>
    </w:p>
    <w:p w:rsidR="006C7D2D" w:rsidRPr="009E764C" w:rsidRDefault="006C7D2D" w:rsidP="009E764C">
      <w:pPr>
        <w:pStyle w:val="Lijstalinea"/>
        <w:numPr>
          <w:ilvl w:val="0"/>
          <w:numId w:val="7"/>
        </w:numPr>
        <w:rPr>
          <w:rFonts w:cs="Arial"/>
          <w:sz w:val="20"/>
        </w:rPr>
      </w:pPr>
      <w:r w:rsidRPr="009E764C">
        <w:rPr>
          <w:rFonts w:cs="Arial"/>
          <w:sz w:val="20"/>
        </w:rPr>
        <w:t>blijkt uit de toespraak door de wens opleidingsmogelijkheden te bieden / kennis te  verspreiden /(restanten van) slavernij uit te bannen 1</w:t>
      </w:r>
    </w:p>
    <w:p w:rsidR="006C7D2D" w:rsidRPr="009E764C" w:rsidRDefault="006C7D2D" w:rsidP="009E764C">
      <w:pPr>
        <w:pStyle w:val="Lijstalinea"/>
        <w:numPr>
          <w:ilvl w:val="0"/>
          <w:numId w:val="7"/>
        </w:numPr>
        <w:rPr>
          <w:rFonts w:cs="Arial"/>
          <w:sz w:val="20"/>
        </w:rPr>
      </w:pPr>
      <w:r w:rsidRPr="009E764C">
        <w:rPr>
          <w:rFonts w:cs="Arial"/>
          <w:sz w:val="20"/>
        </w:rPr>
        <w:t>De behoefte aan afzetmarkten (buiten Europa) / grondstoffen 1</w:t>
      </w:r>
    </w:p>
    <w:p w:rsidR="006C7D2D" w:rsidRPr="009E764C" w:rsidRDefault="006C7D2D" w:rsidP="009E764C">
      <w:pPr>
        <w:pStyle w:val="Lijstalinea"/>
        <w:numPr>
          <w:ilvl w:val="0"/>
          <w:numId w:val="7"/>
        </w:numPr>
        <w:rPr>
          <w:rFonts w:cs="Arial"/>
          <w:sz w:val="20"/>
        </w:rPr>
      </w:pPr>
      <w:r w:rsidRPr="009E764C">
        <w:rPr>
          <w:rFonts w:cs="Arial"/>
          <w:sz w:val="20"/>
        </w:rPr>
        <w:t>blijkt uit de toespraak door de wens Afrika te openen voor Europese handel l</w:t>
      </w:r>
    </w:p>
    <w:p w:rsidR="006C7D2D" w:rsidRPr="009E764C" w:rsidRDefault="006C7D2D" w:rsidP="009E764C">
      <w:pPr>
        <w:spacing w:line="260" w:lineRule="atLeast"/>
        <w:rPr>
          <w:rFonts w:cs="Arial"/>
          <w:b/>
        </w:rPr>
      </w:pPr>
    </w:p>
    <w:p w:rsidR="0078255D" w:rsidRPr="009E764C" w:rsidRDefault="0078255D" w:rsidP="009E764C">
      <w:pPr>
        <w:spacing w:line="260" w:lineRule="atLeast"/>
        <w:rPr>
          <w:rFonts w:cs="Arial"/>
          <w:b/>
        </w:rPr>
      </w:pPr>
    </w:p>
    <w:p w:rsidR="0078255D" w:rsidRPr="009E764C" w:rsidRDefault="00B86619" w:rsidP="009E764C">
      <w:pPr>
        <w:spacing w:line="260" w:lineRule="atLeast"/>
        <w:rPr>
          <w:rFonts w:cs="Arial"/>
          <w:b/>
        </w:rPr>
      </w:pPr>
      <w:r w:rsidRPr="009E764C">
        <w:rPr>
          <w:rFonts w:cs="Arial"/>
          <w:b/>
        </w:rPr>
        <w:lastRenderedPageBreak/>
        <w:t xml:space="preserve">Opdracht 29 </w:t>
      </w:r>
      <w:r w:rsidR="0078255D" w:rsidRPr="009E764C">
        <w:rPr>
          <w:rFonts w:cs="Arial"/>
          <w:b/>
        </w:rPr>
        <w:t xml:space="preserve">(h 2015, 19 - </w:t>
      </w:r>
      <w:r w:rsidR="00104A40">
        <w:rPr>
          <w:rFonts w:cs="Arial"/>
          <w:b/>
        </w:rPr>
        <w:t>56</w:t>
      </w:r>
      <w:r w:rsidR="0078255D" w:rsidRPr="009E764C">
        <w:rPr>
          <w:rFonts w:cs="Arial"/>
          <w:b/>
        </w:rPr>
        <w:t>)</w:t>
      </w:r>
      <w:r w:rsidRPr="009E764C">
        <w:rPr>
          <w:rFonts w:cs="Arial"/>
          <w:b/>
        </w:rPr>
        <w:br/>
      </w:r>
    </w:p>
    <w:p w:rsidR="0078255D" w:rsidRPr="009E764C" w:rsidRDefault="0078255D" w:rsidP="009E764C">
      <w:pPr>
        <w:spacing w:line="260" w:lineRule="atLeast"/>
        <w:rPr>
          <w:rFonts w:cs="Arial"/>
        </w:rPr>
      </w:pPr>
      <w:r w:rsidRPr="009E764C">
        <w:rPr>
          <w:rFonts w:cs="Arial"/>
        </w:rPr>
        <w:t xml:space="preserve">Bismarck verzette zich omstreeks 1880 tegen overzees imperialisme van Duitsland. </w:t>
      </w:r>
    </w:p>
    <w:p w:rsidR="0078255D" w:rsidRPr="009E764C" w:rsidRDefault="0078255D" w:rsidP="009E764C">
      <w:pPr>
        <w:spacing w:line="260" w:lineRule="atLeast"/>
        <w:rPr>
          <w:rFonts w:cs="Arial"/>
        </w:rPr>
      </w:pPr>
      <w:r w:rsidRPr="009E764C">
        <w:rPr>
          <w:rFonts w:cs="Arial"/>
        </w:rPr>
        <w:t xml:space="preserve">2p  Leg uit dat dit verzet paste bij het buitenlands beleid dat hij voerde. </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b/>
        </w:rPr>
      </w:pPr>
    </w:p>
    <w:p w:rsidR="006C7D2D" w:rsidRPr="009E764C" w:rsidRDefault="006C7D2D" w:rsidP="009E764C">
      <w:pPr>
        <w:spacing w:line="260" w:lineRule="atLeast"/>
        <w:rPr>
          <w:rFonts w:cs="Arial"/>
        </w:rPr>
      </w:pPr>
      <w:r w:rsidRPr="009E764C">
        <w:rPr>
          <w:rFonts w:cs="Arial"/>
        </w:rPr>
        <w:t>Maximumscore 2</w:t>
      </w:r>
    </w:p>
    <w:p w:rsidR="006C7D2D" w:rsidRPr="009E764C" w:rsidRDefault="006C7D2D" w:rsidP="009E764C">
      <w:pPr>
        <w:spacing w:line="260" w:lineRule="atLeast"/>
        <w:rPr>
          <w:rFonts w:cs="Arial"/>
        </w:rPr>
      </w:pPr>
      <w:r w:rsidRPr="009E764C">
        <w:rPr>
          <w:rFonts w:cs="Arial"/>
        </w:rPr>
        <w:t>Kern van een juist antwoord  is:</w:t>
      </w:r>
    </w:p>
    <w:p w:rsidR="006C7D2D" w:rsidRPr="009E764C" w:rsidRDefault="006C7D2D" w:rsidP="009E764C">
      <w:pPr>
        <w:spacing w:line="260" w:lineRule="atLeast"/>
        <w:rPr>
          <w:rFonts w:cs="Arial"/>
        </w:rPr>
      </w:pPr>
      <w:r w:rsidRPr="009E764C">
        <w:rPr>
          <w:rFonts w:cs="Arial"/>
        </w:rPr>
        <w:t>Overzees imperialisme zou tot conflicten kunnen leiden met andere Europese) grootmachten, waardoor het bestaande machtsevenwicht in Europa verstoord zou raken (handhaving van dat machtsevenwicht vormde de kern van Bismarcks buitenlands beleid).</w:t>
      </w:r>
    </w:p>
    <w:p w:rsidR="006C7D2D" w:rsidRPr="009E764C" w:rsidRDefault="006C7D2D" w:rsidP="009E764C">
      <w:pPr>
        <w:spacing w:line="260" w:lineRule="atLeast"/>
        <w:rPr>
          <w:rFonts w:cs="Arial"/>
        </w:rPr>
      </w:pPr>
    </w:p>
    <w:p w:rsidR="0078255D" w:rsidRPr="009E764C" w:rsidRDefault="00B86619" w:rsidP="009E764C">
      <w:pPr>
        <w:spacing w:line="260" w:lineRule="atLeast"/>
        <w:rPr>
          <w:rFonts w:cs="Arial"/>
          <w:b/>
        </w:rPr>
      </w:pPr>
      <w:r w:rsidRPr="009E764C">
        <w:rPr>
          <w:rFonts w:cs="Arial"/>
          <w:b/>
        </w:rPr>
        <w:t xml:space="preserve">Opdracht 30 </w:t>
      </w:r>
      <w:r w:rsidR="0078255D" w:rsidRPr="009E764C">
        <w:rPr>
          <w:rFonts w:cs="Arial"/>
          <w:b/>
        </w:rPr>
        <w:t xml:space="preserve">(h 2015, 20 - </w:t>
      </w:r>
      <w:r w:rsidR="00104A40">
        <w:rPr>
          <w:rFonts w:cs="Arial"/>
          <w:b/>
        </w:rPr>
        <w:t>33</w:t>
      </w:r>
      <w:r w:rsidR="0078255D" w:rsidRPr="009E764C">
        <w:rPr>
          <w:rFonts w:cs="Arial"/>
          <w:b/>
        </w:rPr>
        <w:t>)</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b/>
        </w:rPr>
      </w:pPr>
      <w:r w:rsidRPr="009E764C">
        <w:rPr>
          <w:rFonts w:cs="Arial"/>
          <w:b/>
        </w:rPr>
        <w:t xml:space="preserve">Bron </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i/>
        </w:rPr>
      </w:pPr>
      <w:r w:rsidRPr="009E764C">
        <w:rPr>
          <w:rFonts w:cs="Arial"/>
          <w:i/>
        </w:rPr>
        <w:t>In 1922 publiceert de voormalige Duitse keizer Wilhelm II zijn memoires. Hierin schrijft hij over de revolutie van november 1918 in Duitsland:</w:t>
      </w:r>
    </w:p>
    <w:p w:rsidR="00B86619" w:rsidRPr="009E764C" w:rsidRDefault="00B86619" w:rsidP="009E764C">
      <w:pPr>
        <w:spacing w:line="260" w:lineRule="atLeast"/>
        <w:rPr>
          <w:rFonts w:cs="Arial"/>
        </w:rPr>
      </w:pPr>
      <w:r w:rsidRPr="009E764C">
        <w:rPr>
          <w:rFonts w:cs="Arial"/>
        </w:rPr>
        <w:t>De revolutie heeft onvoorstelbaar veel waardevols vernietigd en is doorgedrukt, uitgerekend op het moment dat de strijd van het Duitse volk voor het herstel in de slotfase verkeerde en de krachten gebundeld hadden moeten worden voor de wederopbouw. Het was een misdaad tegen het Duitse volk. Ik weet dat velen die achter de sociaaldemocratische vlag stonden de revolutie niet hebben gewild. Ook diverse sociaaldemocratische leiders wilden de revolutie niet op dat moment. Velen van hen waren bereid om met mij samen te werken. De sociaaldemocraten waren echter niet in staat de revolutie tegen te houden en dat maakt ze medeverantwoordelijk voor de huidige politieke situatie in Duitsland. Dit valt hen des te zwaarder aan te rekenen, omdat de socialistische leiders dichter bij de revolutionaire massa stonden dan de vertegenwoordigers van de monarchie en dus veel meer invloed hadden kunnen uitoefenen. (…) De Duitse arbeidersklasse heeft schitterend onder mij gestreden op het slagveld en thuis jarenlang gezorgd voor voldoende munitie en wapens. Dat mag niet worden vergeten. Pas later raakte zij verdeeld. Dat was echter de schuld van agitatoren en revolutionairen, niet van het fatsoenlijke en vaderlandslievende deel van de arbeiders.</w:t>
      </w:r>
    </w:p>
    <w:p w:rsidR="00B86619" w:rsidRPr="009E764C" w:rsidRDefault="00B86619" w:rsidP="009E764C">
      <w:pPr>
        <w:spacing w:line="260" w:lineRule="atLeast"/>
        <w:rPr>
          <w:rFonts w:cs="Arial"/>
        </w:rPr>
      </w:pPr>
    </w:p>
    <w:p w:rsidR="00B86619" w:rsidRPr="009E764C" w:rsidRDefault="0078255D" w:rsidP="009E764C">
      <w:pPr>
        <w:spacing w:line="260" w:lineRule="atLeast"/>
        <w:rPr>
          <w:rFonts w:cs="Arial"/>
          <w:i/>
        </w:rPr>
      </w:pPr>
      <w:r w:rsidRPr="009E764C">
        <w:rPr>
          <w:rFonts w:cs="Arial"/>
          <w:i/>
        </w:rPr>
        <w:t xml:space="preserve">Gebruik </w:t>
      </w:r>
      <w:r w:rsidR="00B86619" w:rsidRPr="009E764C">
        <w:rPr>
          <w:rFonts w:cs="Arial"/>
          <w:i/>
        </w:rPr>
        <w:t xml:space="preserve">de </w:t>
      </w:r>
      <w:r w:rsidRPr="009E764C">
        <w:rPr>
          <w:rFonts w:cs="Arial"/>
          <w:i/>
        </w:rPr>
        <w:t>bron.</w:t>
      </w:r>
    </w:p>
    <w:p w:rsidR="0078255D" w:rsidRPr="009E764C" w:rsidRDefault="0078255D" w:rsidP="009E764C">
      <w:pPr>
        <w:spacing w:line="260" w:lineRule="atLeast"/>
        <w:rPr>
          <w:rFonts w:cs="Arial"/>
        </w:rPr>
      </w:pPr>
      <w:r w:rsidRPr="009E764C">
        <w:rPr>
          <w:rFonts w:cs="Arial"/>
        </w:rPr>
        <w:t xml:space="preserve"> </w:t>
      </w:r>
    </w:p>
    <w:p w:rsidR="0078255D" w:rsidRPr="009E764C" w:rsidRDefault="0078255D" w:rsidP="009E764C">
      <w:pPr>
        <w:spacing w:line="260" w:lineRule="atLeast"/>
        <w:rPr>
          <w:rFonts w:cs="Arial"/>
        </w:rPr>
      </w:pPr>
      <w:r w:rsidRPr="009E764C">
        <w:rPr>
          <w:rFonts w:cs="Arial"/>
        </w:rPr>
        <w:t xml:space="preserve">Uit deze bron worden twee conclusies getrokken: </w:t>
      </w:r>
    </w:p>
    <w:p w:rsidR="0078255D" w:rsidRPr="009E764C" w:rsidRDefault="0078255D" w:rsidP="009E764C">
      <w:pPr>
        <w:spacing w:line="260" w:lineRule="atLeast"/>
        <w:rPr>
          <w:rFonts w:cs="Arial"/>
        </w:rPr>
      </w:pPr>
      <w:r w:rsidRPr="009E764C">
        <w:rPr>
          <w:rFonts w:cs="Arial"/>
        </w:rPr>
        <w:t xml:space="preserve">1  Deze weergave van de oorzaken van de revolutie in november 1918 is  eenzijdig. </w:t>
      </w:r>
    </w:p>
    <w:p w:rsidR="0078255D" w:rsidRPr="009E764C" w:rsidRDefault="0078255D" w:rsidP="009E764C">
      <w:pPr>
        <w:spacing w:line="260" w:lineRule="atLeast"/>
        <w:rPr>
          <w:rFonts w:cs="Arial"/>
        </w:rPr>
      </w:pPr>
      <w:r w:rsidRPr="009E764C">
        <w:rPr>
          <w:rFonts w:cs="Arial"/>
        </w:rPr>
        <w:t xml:space="preserve">2  Met zijn memoires heeft Wilhelm II bijgedragen aan het verzwakken van de Republiek van Weimar. </w:t>
      </w:r>
    </w:p>
    <w:p w:rsidR="00B86619" w:rsidRPr="009E764C" w:rsidRDefault="00B86619"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t xml:space="preserve">4p  Ondersteun elk van beide conclusies door: </w:t>
      </w:r>
    </w:p>
    <w:p w:rsidR="0078255D" w:rsidRPr="009E764C" w:rsidRDefault="0078255D" w:rsidP="009E764C">
      <w:pPr>
        <w:pStyle w:val="Lijstalinea"/>
        <w:numPr>
          <w:ilvl w:val="0"/>
          <w:numId w:val="4"/>
        </w:numPr>
        <w:overflowPunct/>
        <w:autoSpaceDE/>
        <w:autoSpaceDN/>
        <w:adjustRightInd/>
        <w:spacing w:after="160"/>
        <w:contextualSpacing/>
        <w:textAlignment w:val="auto"/>
        <w:rPr>
          <w:rFonts w:cs="Arial"/>
          <w:sz w:val="20"/>
        </w:rPr>
      </w:pPr>
      <w:r w:rsidRPr="009E764C">
        <w:rPr>
          <w:rFonts w:cs="Arial"/>
          <w:sz w:val="20"/>
        </w:rPr>
        <w:t xml:space="preserve">twee voorbeelden van de eenzijdigheid van zijn beschrijving uit dit fragment te noemen en </w:t>
      </w:r>
    </w:p>
    <w:p w:rsidR="0078255D" w:rsidRPr="009E764C" w:rsidRDefault="0078255D" w:rsidP="009E764C">
      <w:pPr>
        <w:pStyle w:val="Lijstalinea"/>
        <w:numPr>
          <w:ilvl w:val="0"/>
          <w:numId w:val="4"/>
        </w:numPr>
        <w:overflowPunct/>
        <w:autoSpaceDE/>
        <w:autoSpaceDN/>
        <w:adjustRightInd/>
        <w:spacing w:after="160"/>
        <w:contextualSpacing/>
        <w:textAlignment w:val="auto"/>
        <w:rPr>
          <w:rFonts w:cs="Arial"/>
          <w:sz w:val="20"/>
        </w:rPr>
      </w:pPr>
      <w:r w:rsidRPr="009E764C">
        <w:rPr>
          <w:rFonts w:cs="Arial"/>
          <w:sz w:val="20"/>
        </w:rPr>
        <w:t xml:space="preserve">met dit fragment uit te leggen waardoor de memoires van de keizer hebben bijgedragen aan het verzwakken van de Republiek van  Weimar. </w:t>
      </w: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b/>
        </w:rPr>
      </w:pPr>
    </w:p>
    <w:p w:rsidR="00BC23DD" w:rsidRPr="009E764C" w:rsidRDefault="00BC23DD" w:rsidP="009E764C">
      <w:pPr>
        <w:spacing w:line="260" w:lineRule="atLeast"/>
        <w:rPr>
          <w:rFonts w:cs="Arial"/>
        </w:rPr>
      </w:pPr>
      <w:r w:rsidRPr="009E764C">
        <w:rPr>
          <w:rFonts w:cs="Arial"/>
        </w:rPr>
        <w:t>maximumscore 4</w:t>
      </w:r>
    </w:p>
    <w:p w:rsidR="00BC23DD" w:rsidRPr="009E764C" w:rsidRDefault="00BC23DD" w:rsidP="009E764C">
      <w:pPr>
        <w:spacing w:line="260" w:lineRule="atLeast"/>
        <w:rPr>
          <w:rFonts w:cs="Arial"/>
        </w:rPr>
      </w:pPr>
      <w:r w:rsidRPr="009E764C">
        <w:rPr>
          <w:rFonts w:cs="Arial"/>
        </w:rPr>
        <w:t>Voorbeeld van een juist antwoord is:</w:t>
      </w:r>
    </w:p>
    <w:p w:rsidR="00BC23DD" w:rsidRPr="009E764C" w:rsidRDefault="00BC23DD" w:rsidP="009E764C">
      <w:pPr>
        <w:spacing w:line="260" w:lineRule="atLeast"/>
        <w:rPr>
          <w:rFonts w:cs="Arial"/>
        </w:rPr>
      </w:pPr>
      <w:r w:rsidRPr="009E764C">
        <w:rPr>
          <w:rFonts w:cs="Arial"/>
        </w:rPr>
        <w:t xml:space="preserve">bij 1: </w:t>
      </w:r>
    </w:p>
    <w:p w:rsidR="00BC23DD" w:rsidRPr="009E764C" w:rsidRDefault="00BC23DD" w:rsidP="009E764C">
      <w:pPr>
        <w:spacing w:line="260" w:lineRule="atLeast"/>
        <w:rPr>
          <w:rFonts w:cs="Arial"/>
        </w:rPr>
      </w:pPr>
      <w:r w:rsidRPr="009E764C">
        <w:rPr>
          <w:rFonts w:cs="Arial"/>
        </w:rPr>
        <w:t>• De weergave van de oorzaken van de revolutie in november 1918 is eenzijdig, omdat Wilhelm II schrijft (twee van de volgende voorbeelden uit de bron): 2</w:t>
      </w:r>
    </w:p>
    <w:p w:rsidR="00BC23DD" w:rsidRPr="009E764C" w:rsidRDefault="00BC23DD" w:rsidP="009E764C">
      <w:pPr>
        <w:spacing w:line="260" w:lineRule="atLeast"/>
        <w:rPr>
          <w:rFonts w:cs="Arial"/>
        </w:rPr>
      </w:pPr>
      <w:r w:rsidRPr="009E764C">
        <w:rPr>
          <w:rFonts w:cs="Arial"/>
        </w:rPr>
        <w:t xml:space="preserve">− alsof de revolutie uitsluitend het werk is van een minderheid (wat  niet het geval was). </w:t>
      </w:r>
    </w:p>
    <w:p w:rsidR="00BC23DD" w:rsidRPr="009E764C" w:rsidRDefault="00BC23DD" w:rsidP="009E764C">
      <w:pPr>
        <w:spacing w:line="260" w:lineRule="atLeast"/>
        <w:rPr>
          <w:rFonts w:cs="Arial"/>
        </w:rPr>
      </w:pPr>
      <w:r w:rsidRPr="009E764C">
        <w:rPr>
          <w:rFonts w:cs="Arial"/>
        </w:rPr>
        <w:t>− dat de arbeiders achter hem staan (en hij niet vermeldt dat zij  oorlogsmoe waren).</w:t>
      </w:r>
    </w:p>
    <w:p w:rsidR="00BC23DD" w:rsidRPr="009E764C" w:rsidRDefault="00BC23DD" w:rsidP="009E764C">
      <w:pPr>
        <w:spacing w:line="260" w:lineRule="atLeast"/>
        <w:rPr>
          <w:rFonts w:cs="Arial"/>
        </w:rPr>
      </w:pPr>
      <w:r w:rsidRPr="009E764C">
        <w:rPr>
          <w:rFonts w:cs="Arial"/>
        </w:rPr>
        <w:t>− dat veel sociaaldemocratische leiders/socialisten met hem samenwerken(wat niet het geval was)</w:t>
      </w:r>
    </w:p>
    <w:p w:rsidR="00BC23DD" w:rsidRPr="009E764C" w:rsidRDefault="00BC23DD" w:rsidP="009E764C">
      <w:pPr>
        <w:spacing w:line="260" w:lineRule="atLeast"/>
        <w:rPr>
          <w:rFonts w:cs="Arial"/>
        </w:rPr>
      </w:pPr>
    </w:p>
    <w:p w:rsidR="00BC23DD" w:rsidRPr="009E764C" w:rsidRDefault="00BC23DD" w:rsidP="009E764C">
      <w:pPr>
        <w:spacing w:line="260" w:lineRule="atLeast"/>
        <w:rPr>
          <w:rFonts w:cs="Arial"/>
        </w:rPr>
      </w:pPr>
      <w:r w:rsidRPr="009E764C">
        <w:rPr>
          <w:rFonts w:cs="Arial"/>
        </w:rPr>
        <w:t>bij 2:</w:t>
      </w:r>
    </w:p>
    <w:p w:rsidR="006C7D2D" w:rsidRPr="009E764C" w:rsidRDefault="00BC23DD" w:rsidP="009E764C">
      <w:pPr>
        <w:spacing w:line="260" w:lineRule="atLeast"/>
        <w:rPr>
          <w:rFonts w:cs="Arial"/>
        </w:rPr>
      </w:pPr>
      <w:r w:rsidRPr="009E764C">
        <w:rPr>
          <w:rFonts w:cs="Arial"/>
        </w:rPr>
        <w:t>• Met zijn memoires heeft Wilhelm II bijgedragen aan het verzwakken van de Republiek van Weimar, omdat hij de socialistische/sociaaldemocratische leiders die deze republiek hebben gesticht, verwijt dat zij Duitsland hebben verraden / een dolkstoot in de rug hebben gegeven, waardoor hij hun reputatie ondermijnt (en  daarmee het gezag van de Republiek van Weimar ondergraaft) 2</w:t>
      </w:r>
    </w:p>
    <w:p w:rsidR="0078255D" w:rsidRPr="009E764C" w:rsidRDefault="00B86619" w:rsidP="009E764C">
      <w:pPr>
        <w:spacing w:line="260" w:lineRule="atLeast"/>
        <w:rPr>
          <w:rFonts w:cs="Arial"/>
          <w:b/>
        </w:rPr>
      </w:pPr>
      <w:r w:rsidRPr="009E764C">
        <w:rPr>
          <w:rFonts w:cs="Arial"/>
          <w:b/>
        </w:rPr>
        <w:t xml:space="preserve">Opdracht 31 </w:t>
      </w:r>
      <w:r w:rsidR="0078255D" w:rsidRPr="009E764C">
        <w:rPr>
          <w:rFonts w:cs="Arial"/>
          <w:b/>
        </w:rPr>
        <w:t xml:space="preserve">(h 2015, 21 - </w:t>
      </w:r>
      <w:r w:rsidR="00104A40">
        <w:rPr>
          <w:rFonts w:cs="Arial"/>
          <w:b/>
        </w:rPr>
        <w:t>63</w:t>
      </w:r>
      <w:r w:rsidR="0078255D" w:rsidRPr="009E764C">
        <w:rPr>
          <w:rFonts w:cs="Arial"/>
          <w:b/>
        </w:rPr>
        <w:t>)</w:t>
      </w:r>
    </w:p>
    <w:p w:rsidR="00B86619" w:rsidRPr="009E764C" w:rsidRDefault="00B86619" w:rsidP="009E764C">
      <w:pPr>
        <w:spacing w:line="260" w:lineRule="atLeast"/>
        <w:rPr>
          <w:rFonts w:cs="Arial"/>
          <w:b/>
        </w:rPr>
      </w:pPr>
    </w:p>
    <w:p w:rsidR="00B86619" w:rsidRPr="009E764C" w:rsidRDefault="00B86619" w:rsidP="009E764C">
      <w:pPr>
        <w:spacing w:line="260" w:lineRule="atLeast"/>
        <w:rPr>
          <w:rFonts w:cs="Arial"/>
        </w:rPr>
      </w:pPr>
      <w:r w:rsidRPr="009E764C">
        <w:rPr>
          <w:rFonts w:cs="Arial"/>
          <w:b/>
        </w:rPr>
        <w:t xml:space="preserve">Bron </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rPr>
      </w:pPr>
      <w:r w:rsidRPr="009E764C">
        <w:rPr>
          <w:rFonts w:cs="Arial"/>
        </w:rPr>
        <w:t>Een verkiezingsposter van de NSDAP uit 1928:</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rPr>
      </w:pPr>
      <w:r w:rsidRPr="009E764C">
        <w:rPr>
          <w:rFonts w:cs="Arial"/>
          <w:noProof/>
          <w:lang w:eastAsia="nl-NL"/>
        </w:rPr>
        <w:drawing>
          <wp:inline distT="0" distB="0" distL="0" distR="0">
            <wp:extent cx="3914775" cy="28479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75" cy="2847975"/>
                    </a:xfrm>
                    <a:prstGeom prst="rect">
                      <a:avLst/>
                    </a:prstGeom>
                    <a:noFill/>
                    <a:ln>
                      <a:noFill/>
                    </a:ln>
                  </pic:spPr>
                </pic:pic>
              </a:graphicData>
            </a:graphic>
          </wp:inline>
        </w:drawing>
      </w:r>
    </w:p>
    <w:p w:rsidR="00B86619" w:rsidRPr="009E764C" w:rsidRDefault="00B86619" w:rsidP="009E764C">
      <w:pPr>
        <w:spacing w:line="260" w:lineRule="atLeast"/>
        <w:rPr>
          <w:rFonts w:cs="Arial"/>
        </w:rPr>
      </w:pPr>
      <w:r w:rsidRPr="009E764C">
        <w:rPr>
          <w:rFonts w:cs="Arial"/>
          <w:noProof/>
          <w:lang w:eastAsia="nl-NL"/>
        </w:rPr>
        <w:drawing>
          <wp:inline distT="0" distB="0" distL="0" distR="0">
            <wp:extent cx="3962400" cy="28670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rsidR="00B86619" w:rsidRPr="009E764C" w:rsidRDefault="00B86619" w:rsidP="009E764C">
      <w:pPr>
        <w:spacing w:line="260" w:lineRule="atLeast"/>
        <w:rPr>
          <w:rFonts w:cs="Arial"/>
        </w:rPr>
      </w:pPr>
      <w:r w:rsidRPr="009E764C">
        <w:rPr>
          <w:rFonts w:cs="Arial"/>
        </w:rPr>
        <w:t>Vertaling van de tekst:</w:t>
      </w:r>
    </w:p>
    <w:p w:rsidR="00B86619" w:rsidRPr="009E764C" w:rsidRDefault="00B86619" w:rsidP="009E764C">
      <w:pPr>
        <w:spacing w:line="260" w:lineRule="atLeast"/>
        <w:rPr>
          <w:rFonts w:cs="Arial"/>
        </w:rPr>
      </w:pPr>
      <w:r w:rsidRPr="009E764C">
        <w:rPr>
          <w:rFonts w:cs="Arial"/>
        </w:rPr>
        <w:t>Verbreek de Dawes-kettingen.</w:t>
      </w:r>
    </w:p>
    <w:p w:rsidR="00B86619" w:rsidRPr="009E764C" w:rsidRDefault="00B86619" w:rsidP="009E764C">
      <w:pPr>
        <w:spacing w:line="260" w:lineRule="atLeast"/>
        <w:rPr>
          <w:rFonts w:cs="Arial"/>
        </w:rPr>
      </w:pPr>
      <w:r w:rsidRPr="009E764C">
        <w:rPr>
          <w:rFonts w:cs="Arial"/>
        </w:rPr>
        <w:t>Nationaalsocialistische Duitse Arbeiderspartij, Hitlerbeweging, Lijst 10.</w:t>
      </w:r>
    </w:p>
    <w:p w:rsidR="00B86619" w:rsidRPr="009E764C" w:rsidRDefault="00B86619" w:rsidP="009E764C">
      <w:pPr>
        <w:spacing w:line="260" w:lineRule="atLeast"/>
        <w:rPr>
          <w:rFonts w:cs="Arial"/>
          <w:b/>
        </w:rPr>
      </w:pPr>
    </w:p>
    <w:p w:rsidR="00B86619" w:rsidRPr="009E764C" w:rsidRDefault="0078255D" w:rsidP="009E764C">
      <w:pPr>
        <w:spacing w:line="260" w:lineRule="atLeast"/>
        <w:rPr>
          <w:rFonts w:cs="Arial"/>
          <w:i/>
        </w:rPr>
      </w:pPr>
      <w:r w:rsidRPr="009E764C">
        <w:rPr>
          <w:rFonts w:cs="Arial"/>
          <w:i/>
        </w:rPr>
        <w:t xml:space="preserve">Gebruik </w:t>
      </w:r>
      <w:r w:rsidR="00B86619" w:rsidRPr="009E764C">
        <w:rPr>
          <w:rFonts w:cs="Arial"/>
          <w:i/>
        </w:rPr>
        <w:t xml:space="preserve">de </w:t>
      </w:r>
      <w:r w:rsidRPr="009E764C">
        <w:rPr>
          <w:rFonts w:cs="Arial"/>
          <w:i/>
        </w:rPr>
        <w:t>bron.</w:t>
      </w:r>
    </w:p>
    <w:p w:rsidR="0078255D" w:rsidRPr="009E764C" w:rsidRDefault="0078255D" w:rsidP="009E764C">
      <w:pPr>
        <w:spacing w:line="260" w:lineRule="atLeast"/>
        <w:rPr>
          <w:rFonts w:cs="Arial"/>
        </w:rPr>
      </w:pPr>
      <w:r w:rsidRPr="009E764C">
        <w:rPr>
          <w:rFonts w:cs="Arial"/>
        </w:rPr>
        <w:t xml:space="preserve"> </w:t>
      </w:r>
    </w:p>
    <w:p w:rsidR="0078255D" w:rsidRPr="009E764C" w:rsidRDefault="0078255D" w:rsidP="009E764C">
      <w:pPr>
        <w:spacing w:line="260" w:lineRule="atLeast"/>
        <w:rPr>
          <w:rFonts w:cs="Arial"/>
        </w:rPr>
      </w:pPr>
      <w:r w:rsidRPr="009E764C">
        <w:rPr>
          <w:rFonts w:cs="Arial"/>
        </w:rPr>
        <w:lastRenderedPageBreak/>
        <w:t xml:space="preserve">Deze poster wordt door de NSDAP gebruikt in een campagne voor de Rijksdagverkiezingen van 20 mei 1928. </w:t>
      </w:r>
    </w:p>
    <w:p w:rsidR="00B86619" w:rsidRPr="009E764C" w:rsidRDefault="00B86619"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t xml:space="preserve">3p  Geef aan: </w:t>
      </w:r>
      <w:r w:rsidR="00B86619" w:rsidRPr="009E764C">
        <w:rPr>
          <w:rFonts w:cs="Arial"/>
        </w:rPr>
        <w:t xml:space="preserve"> </w:t>
      </w:r>
      <w:r w:rsidRPr="009E764C">
        <w:rPr>
          <w:rFonts w:cs="Arial"/>
        </w:rPr>
        <w:t xml:space="preserve">met een verwijzing naar de poster, welke boodschap de NSDAP met deze poster over wil brengen en </w:t>
      </w:r>
      <w:r w:rsidR="00B86619" w:rsidRPr="009E764C">
        <w:rPr>
          <w:rFonts w:cs="Arial"/>
        </w:rPr>
        <w:t xml:space="preserve"> </w:t>
      </w:r>
      <w:r w:rsidRPr="009E764C">
        <w:rPr>
          <w:rFonts w:cs="Arial"/>
        </w:rPr>
        <w:t xml:space="preserve">waardoor deze boodschap op dat moment niet aansloeg bij de Duitse bevolking. </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BC23DD" w:rsidRPr="009E764C" w:rsidRDefault="00BC23DD" w:rsidP="009E764C">
      <w:pPr>
        <w:spacing w:line="260" w:lineRule="atLeast"/>
        <w:rPr>
          <w:rFonts w:cs="Arial"/>
          <w:b/>
        </w:rPr>
      </w:pPr>
    </w:p>
    <w:p w:rsidR="00BC23DD" w:rsidRPr="009E764C" w:rsidRDefault="00BC23DD" w:rsidP="009E764C">
      <w:pPr>
        <w:spacing w:line="260" w:lineRule="atLeast"/>
        <w:rPr>
          <w:rFonts w:cs="Arial"/>
        </w:rPr>
      </w:pPr>
      <w:r w:rsidRPr="009E764C">
        <w:rPr>
          <w:rFonts w:cs="Arial"/>
        </w:rPr>
        <w:t>maximumscore 3</w:t>
      </w:r>
    </w:p>
    <w:p w:rsidR="00BC23DD" w:rsidRPr="009E764C" w:rsidRDefault="00BC23DD" w:rsidP="009E764C">
      <w:pPr>
        <w:spacing w:line="260" w:lineRule="atLeast"/>
        <w:rPr>
          <w:rFonts w:cs="Arial"/>
        </w:rPr>
      </w:pPr>
      <w:r w:rsidRPr="009E764C">
        <w:rPr>
          <w:rFonts w:cs="Arial"/>
        </w:rPr>
        <w:t>Voorbeeld van een juist antwoord is:</w:t>
      </w:r>
    </w:p>
    <w:p w:rsidR="00BC23DD" w:rsidRPr="009E764C" w:rsidRDefault="00BC23DD" w:rsidP="009E764C">
      <w:pPr>
        <w:pStyle w:val="Lijstalinea"/>
        <w:numPr>
          <w:ilvl w:val="0"/>
          <w:numId w:val="7"/>
        </w:numPr>
        <w:rPr>
          <w:rFonts w:cs="Arial"/>
          <w:sz w:val="20"/>
        </w:rPr>
      </w:pPr>
      <w:r w:rsidRPr="009E764C">
        <w:rPr>
          <w:rFonts w:cs="Arial"/>
          <w:sz w:val="20"/>
        </w:rPr>
        <w:t>Met de voorstelling van het Dawesplan als ketenen 1</w:t>
      </w:r>
    </w:p>
    <w:p w:rsidR="00BC23DD" w:rsidRPr="009E764C" w:rsidRDefault="00BC23DD" w:rsidP="009E764C">
      <w:pPr>
        <w:pStyle w:val="Lijstalinea"/>
        <w:numPr>
          <w:ilvl w:val="0"/>
          <w:numId w:val="7"/>
        </w:numPr>
        <w:rPr>
          <w:rFonts w:cs="Arial"/>
          <w:sz w:val="20"/>
        </w:rPr>
      </w:pPr>
      <w:r w:rsidRPr="009E764C">
        <w:rPr>
          <w:rFonts w:cs="Arial"/>
          <w:sz w:val="20"/>
        </w:rPr>
        <w:t>wil de NSDAP de boodschap overbrengen dat de Duitse arbeider/Duitsland door het Dawesplan belemmerd/onderdrukt wordt / in slavernij wordt gehouden 1</w:t>
      </w:r>
    </w:p>
    <w:p w:rsidR="00BC23DD" w:rsidRPr="009E764C" w:rsidRDefault="00BC23DD" w:rsidP="009E764C">
      <w:pPr>
        <w:pStyle w:val="Lijstalinea"/>
        <w:numPr>
          <w:ilvl w:val="0"/>
          <w:numId w:val="7"/>
        </w:numPr>
        <w:rPr>
          <w:rFonts w:cs="Arial"/>
          <w:sz w:val="20"/>
        </w:rPr>
      </w:pPr>
      <w:r w:rsidRPr="009E764C">
        <w:rPr>
          <w:rFonts w:cs="Arial"/>
          <w:sz w:val="20"/>
        </w:rPr>
        <w:t>De boodschap sloeg op dat moment niet aan omdat de Duitse economie zich dankzij het Dawesplan herstelde(wat een positieve waardering van het plan/de regeringspolitiek tot gevolg had) 1</w:t>
      </w:r>
    </w:p>
    <w:p w:rsidR="00BC23DD" w:rsidRPr="009E764C" w:rsidRDefault="00BC23DD" w:rsidP="009E764C">
      <w:pPr>
        <w:spacing w:line="260" w:lineRule="atLeast"/>
        <w:rPr>
          <w:rFonts w:cs="Arial"/>
        </w:rPr>
      </w:pPr>
    </w:p>
    <w:p w:rsidR="0078255D" w:rsidRPr="009E764C" w:rsidRDefault="00B86619" w:rsidP="009E764C">
      <w:pPr>
        <w:spacing w:line="260" w:lineRule="atLeast"/>
        <w:rPr>
          <w:rFonts w:cs="Arial"/>
          <w:b/>
        </w:rPr>
      </w:pPr>
      <w:r w:rsidRPr="009E764C">
        <w:rPr>
          <w:rFonts w:cs="Arial"/>
          <w:b/>
        </w:rPr>
        <w:t xml:space="preserve">Opdracht 32 </w:t>
      </w:r>
      <w:r w:rsidR="0078255D" w:rsidRPr="009E764C">
        <w:rPr>
          <w:rFonts w:cs="Arial"/>
          <w:b/>
        </w:rPr>
        <w:t xml:space="preserve">(h 2015, </w:t>
      </w:r>
      <w:r w:rsidR="001E5EA4" w:rsidRPr="009E764C">
        <w:rPr>
          <w:rFonts w:cs="Arial"/>
          <w:b/>
        </w:rPr>
        <w:t>2</w:t>
      </w:r>
      <w:r w:rsidR="0078255D" w:rsidRPr="009E764C">
        <w:rPr>
          <w:rFonts w:cs="Arial"/>
          <w:b/>
        </w:rPr>
        <w:t xml:space="preserve">2 - </w:t>
      </w:r>
      <w:r w:rsidR="00104A40">
        <w:rPr>
          <w:rFonts w:cs="Arial"/>
          <w:b/>
        </w:rPr>
        <w:t>63</w:t>
      </w:r>
      <w:r w:rsidR="0078255D" w:rsidRPr="009E764C">
        <w:rPr>
          <w:rFonts w:cs="Arial"/>
          <w:b/>
        </w:rPr>
        <w:t>)</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b/>
        </w:rPr>
      </w:pPr>
      <w:r w:rsidRPr="009E764C">
        <w:rPr>
          <w:rFonts w:cs="Arial"/>
          <w:b/>
        </w:rPr>
        <w:t xml:space="preserve">Bron </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i/>
        </w:rPr>
      </w:pPr>
      <w:r w:rsidRPr="009E764C">
        <w:rPr>
          <w:rFonts w:cs="Arial"/>
          <w:i/>
        </w:rPr>
        <w:t>In 1938 verklaart Adolf Hitler tijdens een toespraak over de Duitse jeugd:</w:t>
      </w:r>
    </w:p>
    <w:p w:rsidR="00B86619" w:rsidRPr="009E764C" w:rsidRDefault="00B86619" w:rsidP="009E764C">
      <w:pPr>
        <w:spacing w:line="260" w:lineRule="atLeast"/>
        <w:rPr>
          <w:rFonts w:cs="Arial"/>
        </w:rPr>
      </w:pPr>
      <w:r w:rsidRPr="009E764C">
        <w:rPr>
          <w:rFonts w:cs="Arial"/>
        </w:rPr>
        <w:t>Deze jongens komen op tienjarige leeftijd bij onze organisatie en krijgen dan voor het eerst frisse lucht, en dan, vier jaar later, gaan ze van het Jungvolk naar de Hitlerjugend en daar houden we ze voor nog eens vier jaar. En dan zijn we nog minder bereid hen terug te geven aan diegenen die klassen- en statusbarrières opwerpen en nemen hen liever op in de SA of de SS, in NSKK,1) enzovoort. En als ze daar achttien maanden of twee jaar zijn en nog altijd geen echte nationaalsocialisten zijn geworden, dan gaan ze naar de Arbeitsdienst en worden ze daar zes of zeven maanden bijgewerkt, en dat alles onder één enkel symbool, de Duitse spade. En als er na zes of zeven maanden nog altijd restanten van klassenbewustzijn of trots op status overgebleven zijn,</w:t>
      </w:r>
    </w:p>
    <w:p w:rsidR="00B86619" w:rsidRPr="009E764C" w:rsidRDefault="00B86619" w:rsidP="009E764C">
      <w:pPr>
        <w:spacing w:line="260" w:lineRule="atLeast"/>
        <w:rPr>
          <w:rFonts w:cs="Arial"/>
        </w:rPr>
      </w:pPr>
      <w:r w:rsidRPr="009E764C">
        <w:rPr>
          <w:rFonts w:cs="Arial"/>
        </w:rPr>
        <w:t>dan zal de Wehrmacht de verdere behandeling voor twee jaar overnemen. En als ze dan na twee of vier jaar terugkeren, dan nemen we hen, om te voorkomen dat ze in oude gewoonten terugvallen, onmiddellijk op in de SA, SS, enzovoort en zullen ze de rest van hun leven niet meer vrij zijn.</w:t>
      </w:r>
    </w:p>
    <w:p w:rsidR="00B86619" w:rsidRPr="009E764C" w:rsidRDefault="00B86619" w:rsidP="009E764C">
      <w:pPr>
        <w:spacing w:line="260" w:lineRule="atLeast"/>
        <w:rPr>
          <w:rFonts w:cs="Arial"/>
        </w:rPr>
      </w:pPr>
    </w:p>
    <w:p w:rsidR="00B86619" w:rsidRPr="009E764C" w:rsidRDefault="0078255D" w:rsidP="009E764C">
      <w:pPr>
        <w:spacing w:line="260" w:lineRule="atLeast"/>
        <w:rPr>
          <w:rFonts w:cs="Arial"/>
          <w:i/>
        </w:rPr>
      </w:pPr>
      <w:r w:rsidRPr="009E764C">
        <w:rPr>
          <w:rFonts w:cs="Arial"/>
          <w:i/>
        </w:rPr>
        <w:t xml:space="preserve">Gebruik </w:t>
      </w:r>
      <w:r w:rsidR="00B86619" w:rsidRPr="009E764C">
        <w:rPr>
          <w:rFonts w:cs="Arial"/>
          <w:i/>
        </w:rPr>
        <w:t xml:space="preserve">de </w:t>
      </w:r>
      <w:r w:rsidRPr="009E764C">
        <w:rPr>
          <w:rFonts w:cs="Arial"/>
          <w:i/>
        </w:rPr>
        <w:t>bron.</w:t>
      </w:r>
    </w:p>
    <w:p w:rsidR="0078255D" w:rsidRPr="009E764C" w:rsidRDefault="0078255D" w:rsidP="009E764C">
      <w:pPr>
        <w:spacing w:line="260" w:lineRule="atLeast"/>
        <w:rPr>
          <w:rFonts w:cs="Arial"/>
        </w:rPr>
      </w:pPr>
      <w:r w:rsidRPr="009E764C">
        <w:rPr>
          <w:rFonts w:cs="Arial"/>
        </w:rPr>
        <w:t xml:space="preserve"> </w:t>
      </w:r>
    </w:p>
    <w:p w:rsidR="0078255D" w:rsidRPr="009E764C" w:rsidRDefault="0078255D" w:rsidP="009E764C">
      <w:pPr>
        <w:spacing w:line="260" w:lineRule="atLeast"/>
        <w:rPr>
          <w:rFonts w:cs="Arial"/>
        </w:rPr>
      </w:pPr>
      <w:r w:rsidRPr="009E764C">
        <w:rPr>
          <w:rFonts w:cs="Arial"/>
        </w:rPr>
        <w:t xml:space="preserve">Deze redevoering past bij: </w:t>
      </w:r>
    </w:p>
    <w:p w:rsidR="0078255D" w:rsidRPr="009E764C" w:rsidRDefault="0078255D" w:rsidP="009E764C">
      <w:pPr>
        <w:spacing w:line="260" w:lineRule="atLeast"/>
        <w:rPr>
          <w:rFonts w:cs="Arial"/>
        </w:rPr>
      </w:pPr>
      <w:r w:rsidRPr="009E764C">
        <w:rPr>
          <w:rFonts w:cs="Arial"/>
        </w:rPr>
        <w:t xml:space="preserve">1  het in praktijk brengen van een totalitaire ideologie en </w:t>
      </w:r>
    </w:p>
    <w:p w:rsidR="0078255D" w:rsidRPr="009E764C" w:rsidRDefault="0078255D" w:rsidP="009E764C">
      <w:pPr>
        <w:spacing w:line="260" w:lineRule="atLeast"/>
        <w:rPr>
          <w:rFonts w:cs="Arial"/>
        </w:rPr>
      </w:pPr>
      <w:r w:rsidRPr="009E764C">
        <w:rPr>
          <w:rFonts w:cs="Arial"/>
        </w:rPr>
        <w:t xml:space="preserve">2  de opvatting van Hitler over een Duitse Volksgemeinschaft. </w:t>
      </w:r>
    </w:p>
    <w:p w:rsidR="00B86619" w:rsidRPr="009E764C" w:rsidRDefault="00B86619"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t xml:space="preserve">2p  Toon dit voor beide aan. </w:t>
      </w:r>
    </w:p>
    <w:p w:rsidR="0078255D" w:rsidRPr="009E764C" w:rsidRDefault="0078255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1E5EA4" w:rsidRPr="009E764C" w:rsidRDefault="001E5EA4" w:rsidP="009E764C">
      <w:pPr>
        <w:spacing w:line="260" w:lineRule="atLeast"/>
        <w:rPr>
          <w:rFonts w:cs="Arial"/>
          <w:b/>
        </w:rPr>
      </w:pPr>
    </w:p>
    <w:p w:rsidR="001E5EA4" w:rsidRPr="009E764C" w:rsidRDefault="001E5EA4" w:rsidP="009E764C">
      <w:pPr>
        <w:spacing w:line="260" w:lineRule="atLeast"/>
        <w:rPr>
          <w:rFonts w:cs="Arial"/>
        </w:rPr>
      </w:pPr>
      <w:r w:rsidRPr="009E764C">
        <w:rPr>
          <w:rFonts w:cs="Arial"/>
        </w:rPr>
        <w:t>maximumscore 2</w:t>
      </w:r>
    </w:p>
    <w:p w:rsidR="001E5EA4" w:rsidRPr="009E764C" w:rsidRDefault="001E5EA4" w:rsidP="009E764C">
      <w:pPr>
        <w:spacing w:line="260" w:lineRule="atLeast"/>
        <w:rPr>
          <w:rFonts w:cs="Arial"/>
        </w:rPr>
      </w:pPr>
      <w:r w:rsidRPr="009E764C">
        <w:rPr>
          <w:rFonts w:cs="Arial"/>
        </w:rPr>
        <w:t>Kern van een juist antwoord is:</w:t>
      </w:r>
    </w:p>
    <w:p w:rsidR="001E5EA4" w:rsidRPr="009E764C" w:rsidRDefault="001E5EA4" w:rsidP="009E764C">
      <w:pPr>
        <w:spacing w:line="260" w:lineRule="atLeast"/>
        <w:rPr>
          <w:rFonts w:cs="Arial"/>
        </w:rPr>
      </w:pPr>
      <w:r w:rsidRPr="009E764C">
        <w:rPr>
          <w:rFonts w:cs="Arial"/>
        </w:rPr>
        <w:t>Deze redevoering past bij:</w:t>
      </w:r>
    </w:p>
    <w:p w:rsidR="001E5EA4" w:rsidRPr="009E764C" w:rsidRDefault="001E5EA4" w:rsidP="009E764C">
      <w:pPr>
        <w:pStyle w:val="Lijstalinea"/>
        <w:numPr>
          <w:ilvl w:val="0"/>
          <w:numId w:val="7"/>
        </w:numPr>
        <w:rPr>
          <w:rFonts w:cs="Arial"/>
          <w:sz w:val="20"/>
        </w:rPr>
      </w:pPr>
      <w:r w:rsidRPr="009E764C">
        <w:rPr>
          <w:rFonts w:cs="Arial"/>
          <w:sz w:val="20"/>
        </w:rPr>
        <w:t>het in praktijk brengen van een totalitaire ideologie, omdat uit de bron blijkt dat er een totale controle over de opvattingen van de jongeren in Duitsland tot stand moet komen / afwijkende opvattingen/daden moeten worden gecorrigeerd 1</w:t>
      </w:r>
    </w:p>
    <w:p w:rsidR="001E5EA4" w:rsidRPr="009E764C" w:rsidRDefault="001E5EA4" w:rsidP="009E764C">
      <w:pPr>
        <w:pStyle w:val="Lijstalinea"/>
        <w:numPr>
          <w:ilvl w:val="0"/>
          <w:numId w:val="7"/>
        </w:numPr>
        <w:rPr>
          <w:rFonts w:cs="Arial"/>
          <w:sz w:val="20"/>
        </w:rPr>
      </w:pPr>
      <w:r w:rsidRPr="009E764C">
        <w:rPr>
          <w:rFonts w:cs="Arial"/>
          <w:sz w:val="20"/>
        </w:rPr>
        <w:t>de opvatting van Hitler over een Duitse  Volksgemeinschaft, omdat uit de bron naar voren komt dat Hitler alle klassen- en statusbarrières wil opheffen 1</w:t>
      </w:r>
    </w:p>
    <w:p w:rsidR="006C7D2D" w:rsidRPr="009E764C" w:rsidRDefault="006C7D2D" w:rsidP="009E764C">
      <w:pPr>
        <w:spacing w:line="260" w:lineRule="atLeast"/>
        <w:rPr>
          <w:rFonts w:cs="Arial"/>
        </w:rPr>
      </w:pPr>
    </w:p>
    <w:p w:rsidR="0078255D" w:rsidRPr="009E764C" w:rsidRDefault="00B86619" w:rsidP="009E764C">
      <w:pPr>
        <w:spacing w:line="260" w:lineRule="atLeast"/>
        <w:rPr>
          <w:rFonts w:cs="Arial"/>
          <w:b/>
        </w:rPr>
      </w:pPr>
      <w:r w:rsidRPr="009E764C">
        <w:rPr>
          <w:rFonts w:cs="Arial"/>
          <w:b/>
        </w:rPr>
        <w:lastRenderedPageBreak/>
        <w:t xml:space="preserve">Opdracht 33 </w:t>
      </w:r>
      <w:r w:rsidR="0078255D" w:rsidRPr="009E764C">
        <w:rPr>
          <w:rFonts w:cs="Arial"/>
          <w:b/>
        </w:rPr>
        <w:t xml:space="preserve">(h 2015, 23 - </w:t>
      </w:r>
      <w:r w:rsidR="00104A40">
        <w:rPr>
          <w:rFonts w:cs="Arial"/>
          <w:b/>
        </w:rPr>
        <w:t>43</w:t>
      </w:r>
      <w:r w:rsidR="0078255D" w:rsidRPr="009E764C">
        <w:rPr>
          <w:rFonts w:cs="Arial"/>
          <w:b/>
        </w:rPr>
        <w:t>)</w:t>
      </w:r>
    </w:p>
    <w:p w:rsidR="0078255D" w:rsidRPr="009E764C" w:rsidRDefault="0078255D"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t xml:space="preserve">De Britse minister-president Neville Chamberlain, die namens Groot-Brittannië had deelgenomen aan de Conferentie van München, vond deze redevoering van Hitler (zie bron 9)verontrustend. </w:t>
      </w:r>
    </w:p>
    <w:p w:rsidR="00B86619" w:rsidRPr="009E764C" w:rsidRDefault="00B86619"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t xml:space="preserve">2p Leg aan de hand van de opstelling van Chamberlain bij de Conferentie van München uit, waarom hij deze redevoering verontrustend vond. </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rPr>
      </w:pPr>
    </w:p>
    <w:p w:rsidR="00EF5062" w:rsidRPr="009E764C" w:rsidRDefault="00EF5062" w:rsidP="009E764C">
      <w:pPr>
        <w:spacing w:line="260" w:lineRule="atLeast"/>
        <w:rPr>
          <w:rFonts w:cs="Arial"/>
        </w:rPr>
      </w:pPr>
      <w:r w:rsidRPr="009E764C">
        <w:rPr>
          <w:rFonts w:cs="Arial"/>
        </w:rPr>
        <w:t>maximumscore 2</w:t>
      </w:r>
    </w:p>
    <w:p w:rsidR="00EF5062" w:rsidRPr="009E764C" w:rsidRDefault="00EF5062" w:rsidP="009E764C">
      <w:pPr>
        <w:spacing w:line="260" w:lineRule="atLeast"/>
        <w:rPr>
          <w:rFonts w:cs="Arial"/>
        </w:rPr>
      </w:pPr>
      <w:r w:rsidRPr="009E764C">
        <w:rPr>
          <w:rFonts w:cs="Arial"/>
        </w:rPr>
        <w:t>Kern van een juist antwoord is:</w:t>
      </w:r>
    </w:p>
    <w:p w:rsidR="00EF5062" w:rsidRPr="009E764C" w:rsidRDefault="00EF5062" w:rsidP="009E764C">
      <w:pPr>
        <w:spacing w:line="260" w:lineRule="atLeast"/>
        <w:rPr>
          <w:rFonts w:cs="Arial"/>
        </w:rPr>
      </w:pPr>
      <w:r w:rsidRPr="009E764C">
        <w:rPr>
          <w:rFonts w:cs="Arial"/>
        </w:rPr>
        <w:t>Chamberlain probeert tijdens de Conferentie van München de vrede te bewaren en is dus verontrust door deze militante/agressieve redevoering over het drillen van de Duitse jeugd.</w:t>
      </w:r>
    </w:p>
    <w:p w:rsidR="0078255D" w:rsidRPr="009E764C" w:rsidRDefault="0078255D" w:rsidP="009E764C">
      <w:pPr>
        <w:spacing w:line="260" w:lineRule="atLeast"/>
        <w:rPr>
          <w:rFonts w:cs="Arial"/>
        </w:rPr>
      </w:pPr>
    </w:p>
    <w:p w:rsidR="0078255D" w:rsidRPr="009E764C" w:rsidRDefault="00B86619" w:rsidP="009E764C">
      <w:pPr>
        <w:spacing w:line="260" w:lineRule="atLeast"/>
        <w:rPr>
          <w:rFonts w:cs="Arial"/>
          <w:b/>
        </w:rPr>
      </w:pPr>
      <w:r w:rsidRPr="009E764C">
        <w:rPr>
          <w:rFonts w:cs="Arial"/>
          <w:b/>
        </w:rPr>
        <w:t xml:space="preserve">Opdracht 34 </w:t>
      </w:r>
      <w:r w:rsidR="0078255D" w:rsidRPr="009E764C">
        <w:rPr>
          <w:rFonts w:cs="Arial"/>
          <w:b/>
        </w:rPr>
        <w:t xml:space="preserve">(h 2015, 24 - </w:t>
      </w:r>
      <w:r w:rsidR="00104A40">
        <w:rPr>
          <w:rFonts w:cs="Arial"/>
          <w:b/>
        </w:rPr>
        <w:t>69</w:t>
      </w:r>
      <w:r w:rsidR="0078255D" w:rsidRPr="009E764C">
        <w:rPr>
          <w:rFonts w:cs="Arial"/>
          <w:b/>
        </w:rPr>
        <w:t>)</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b/>
        </w:rPr>
      </w:pPr>
      <w:r w:rsidRPr="009E764C">
        <w:rPr>
          <w:rFonts w:cs="Arial"/>
          <w:b/>
        </w:rPr>
        <w:t xml:space="preserve">Bron </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rPr>
      </w:pPr>
      <w:r w:rsidRPr="009E764C">
        <w:rPr>
          <w:rFonts w:cs="Arial"/>
        </w:rPr>
        <w:t>Walter Frentz is in 1943 verslaggever voor het Duitse bioscoopjournaal. Hij maakt deze foto van zijn moeder in haar huis in de Duitse stad Stuttgart. De foto is genomen na een geallieerd bombardement op de stad in de herfst van 1943:</w:t>
      </w:r>
    </w:p>
    <w:p w:rsidR="00B86619" w:rsidRPr="009E764C" w:rsidRDefault="00B86619" w:rsidP="009E764C">
      <w:pPr>
        <w:spacing w:line="260" w:lineRule="atLeast"/>
        <w:rPr>
          <w:rFonts w:cs="Arial"/>
        </w:rPr>
      </w:pPr>
    </w:p>
    <w:p w:rsidR="00B86619" w:rsidRPr="009E764C" w:rsidRDefault="00B86619" w:rsidP="009E764C">
      <w:pPr>
        <w:spacing w:line="260" w:lineRule="atLeast"/>
        <w:rPr>
          <w:rFonts w:cs="Arial"/>
        </w:rPr>
      </w:pPr>
      <w:r w:rsidRPr="009E764C">
        <w:rPr>
          <w:rFonts w:cs="Arial"/>
          <w:noProof/>
          <w:lang w:eastAsia="nl-NL"/>
        </w:rPr>
        <w:drawing>
          <wp:inline distT="0" distB="0" distL="0" distR="0">
            <wp:extent cx="5762625" cy="26479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B86619" w:rsidRPr="009E764C" w:rsidRDefault="00B86619" w:rsidP="009E764C">
      <w:pPr>
        <w:spacing w:line="260" w:lineRule="atLeast"/>
        <w:rPr>
          <w:rFonts w:cs="Arial"/>
        </w:rPr>
      </w:pPr>
      <w:r w:rsidRPr="009E764C">
        <w:rPr>
          <w:rFonts w:cs="Arial"/>
          <w:noProof/>
          <w:lang w:eastAsia="nl-NL"/>
        </w:rPr>
        <w:drawing>
          <wp:inline distT="0" distB="0" distL="0" distR="0">
            <wp:extent cx="5762625" cy="13144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314450"/>
                    </a:xfrm>
                    <a:prstGeom prst="rect">
                      <a:avLst/>
                    </a:prstGeom>
                    <a:noFill/>
                    <a:ln>
                      <a:noFill/>
                    </a:ln>
                  </pic:spPr>
                </pic:pic>
              </a:graphicData>
            </a:graphic>
          </wp:inline>
        </w:drawing>
      </w:r>
    </w:p>
    <w:p w:rsidR="00B86619" w:rsidRPr="009E764C" w:rsidRDefault="00B86619"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t xml:space="preserve">Gebruik </w:t>
      </w:r>
      <w:r w:rsidR="00B86619" w:rsidRPr="009E764C">
        <w:rPr>
          <w:rFonts w:cs="Arial"/>
        </w:rPr>
        <w:t xml:space="preserve">de </w:t>
      </w:r>
      <w:r w:rsidRPr="009E764C">
        <w:rPr>
          <w:rFonts w:cs="Arial"/>
        </w:rPr>
        <w:t xml:space="preserve">bron. </w:t>
      </w:r>
    </w:p>
    <w:p w:rsidR="00B86619" w:rsidRPr="009E764C" w:rsidRDefault="00B86619" w:rsidP="009E764C">
      <w:pPr>
        <w:spacing w:line="260" w:lineRule="atLeast"/>
        <w:rPr>
          <w:rFonts w:cs="Arial"/>
          <w:i/>
        </w:rPr>
      </w:pPr>
    </w:p>
    <w:p w:rsidR="0078255D" w:rsidRPr="009E764C" w:rsidRDefault="0078255D" w:rsidP="009E764C">
      <w:pPr>
        <w:spacing w:line="260" w:lineRule="atLeast"/>
        <w:rPr>
          <w:rFonts w:cs="Arial"/>
        </w:rPr>
      </w:pPr>
      <w:r w:rsidRPr="009E764C">
        <w:rPr>
          <w:rFonts w:cs="Arial"/>
        </w:rPr>
        <w:t xml:space="preserve">Veel foto's van deze fotograaf zijn gebruikt door de nazipropaganda maar deze foto wordt daarvoor niet geschikt gevonden. Ook de geallieerde propaganda zal deze foto niet willen gebruiken. </w:t>
      </w:r>
    </w:p>
    <w:p w:rsidR="00B86619" w:rsidRPr="009E764C" w:rsidRDefault="00B86619" w:rsidP="009E764C">
      <w:pPr>
        <w:spacing w:line="260" w:lineRule="atLeast"/>
        <w:rPr>
          <w:rFonts w:cs="Arial"/>
        </w:rPr>
      </w:pPr>
    </w:p>
    <w:p w:rsidR="0078255D" w:rsidRPr="009E764C" w:rsidRDefault="0078255D" w:rsidP="009E764C">
      <w:pPr>
        <w:spacing w:line="260" w:lineRule="atLeast"/>
        <w:rPr>
          <w:rFonts w:cs="Arial"/>
        </w:rPr>
      </w:pPr>
      <w:r w:rsidRPr="009E764C">
        <w:rPr>
          <w:rFonts w:cs="Arial"/>
        </w:rPr>
        <w:lastRenderedPageBreak/>
        <w:t xml:space="preserve">2p  Geef voor beide partijen aan, waarom zij deze foto niet willen gebruiken. </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rPr>
      </w:pPr>
    </w:p>
    <w:p w:rsidR="00EF5062" w:rsidRPr="009E764C" w:rsidRDefault="00EF5062" w:rsidP="009E764C">
      <w:pPr>
        <w:spacing w:line="260" w:lineRule="atLeast"/>
        <w:rPr>
          <w:rFonts w:cs="Arial"/>
        </w:rPr>
      </w:pPr>
      <w:r w:rsidRPr="009E764C">
        <w:rPr>
          <w:rFonts w:cs="Arial"/>
        </w:rPr>
        <w:t>maximumscore 2</w:t>
      </w:r>
    </w:p>
    <w:p w:rsidR="00EF5062" w:rsidRPr="009E764C" w:rsidRDefault="00EF5062" w:rsidP="009E764C">
      <w:pPr>
        <w:spacing w:line="260" w:lineRule="atLeast"/>
        <w:rPr>
          <w:rFonts w:cs="Arial"/>
        </w:rPr>
      </w:pPr>
      <w:r w:rsidRPr="009E764C">
        <w:rPr>
          <w:rFonts w:cs="Arial"/>
        </w:rPr>
        <w:t>Kern van een juist antwoord is:</w:t>
      </w:r>
    </w:p>
    <w:p w:rsidR="00EF5062" w:rsidRPr="009E764C" w:rsidRDefault="00EF5062" w:rsidP="009E764C">
      <w:pPr>
        <w:pStyle w:val="Lijstalinea"/>
        <w:numPr>
          <w:ilvl w:val="0"/>
          <w:numId w:val="7"/>
        </w:numPr>
        <w:rPr>
          <w:rFonts w:cs="Arial"/>
          <w:sz w:val="20"/>
        </w:rPr>
      </w:pPr>
      <w:r w:rsidRPr="009E764C">
        <w:rPr>
          <w:rFonts w:cs="Arial"/>
          <w:sz w:val="20"/>
        </w:rPr>
        <w:t>Door de nazipropaganda is de foto niet te gebruiken omdat eruit blijkt dat Duitse steden/de Duitse burgers blijkbaar niet beschermd kunnen worden tegen geallieerde bombardementen 1</w:t>
      </w:r>
    </w:p>
    <w:p w:rsidR="00EF5062" w:rsidRPr="009E764C" w:rsidRDefault="00EF5062" w:rsidP="009E764C">
      <w:pPr>
        <w:pStyle w:val="Lijstalinea"/>
        <w:numPr>
          <w:ilvl w:val="0"/>
          <w:numId w:val="7"/>
        </w:numPr>
        <w:rPr>
          <w:rFonts w:cs="Arial"/>
          <w:sz w:val="20"/>
        </w:rPr>
      </w:pPr>
      <w:r w:rsidRPr="009E764C">
        <w:rPr>
          <w:rFonts w:cs="Arial"/>
          <w:sz w:val="20"/>
        </w:rPr>
        <w:t>Door de geallieerde propaganda is de foto niet te gebruiken omdat eruit blijkt dat de bombardementen op de Duitse steden de burgerbevolking treffen/geen militair doel hebben 1</w:t>
      </w:r>
    </w:p>
    <w:p w:rsidR="006474F4" w:rsidRPr="009E764C" w:rsidRDefault="006474F4" w:rsidP="009E764C">
      <w:pPr>
        <w:spacing w:line="260" w:lineRule="atLeast"/>
        <w:rPr>
          <w:rFonts w:eastAsia="Times New Roman" w:cs="Arial"/>
          <w:b/>
          <w:lang w:eastAsia="nl-NL"/>
        </w:rPr>
      </w:pPr>
    </w:p>
    <w:p w:rsidR="00E12BE0" w:rsidRPr="009E764C" w:rsidRDefault="00E12BE0" w:rsidP="009E764C">
      <w:pPr>
        <w:spacing w:line="260" w:lineRule="atLeast"/>
        <w:rPr>
          <w:rFonts w:cs="Arial"/>
          <w:b/>
        </w:rPr>
      </w:pPr>
      <w:r w:rsidRPr="009E764C">
        <w:rPr>
          <w:rFonts w:cs="Arial"/>
          <w:b/>
        </w:rPr>
        <w:t xml:space="preserve">Opdracht  35 (v 2015, 18 - </w:t>
      </w:r>
      <w:r w:rsidR="00104A40">
        <w:rPr>
          <w:rFonts w:cs="Arial"/>
          <w:b/>
        </w:rPr>
        <w:t>75</w:t>
      </w:r>
      <w:r w:rsidRPr="009E764C">
        <w:rPr>
          <w:rFonts w:cs="Arial"/>
          <w:b/>
        </w:rPr>
        <w:t>)</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Een bewering:</w:t>
      </w:r>
    </w:p>
    <w:p w:rsidR="00E12BE0" w:rsidRPr="009E764C" w:rsidRDefault="00E12BE0" w:rsidP="009E764C">
      <w:pPr>
        <w:spacing w:line="260" w:lineRule="atLeast"/>
        <w:rPr>
          <w:rFonts w:cs="Arial"/>
        </w:rPr>
      </w:pPr>
      <w:r w:rsidRPr="009E764C">
        <w:rPr>
          <w:rFonts w:cs="Arial"/>
        </w:rPr>
        <w:t>De Vlootwet vormde de schakel tussen de Duitse industrialisatie en de Weltpolitik van Wilhelm II.</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rPr>
      </w:pPr>
      <w:r w:rsidRPr="009E764C">
        <w:rPr>
          <w:rFonts w:cs="Arial"/>
        </w:rPr>
        <w:t>2p Toon dit aan.</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b/>
        </w:rPr>
      </w:pPr>
      <w:r w:rsidRPr="009E764C">
        <w:rPr>
          <w:rFonts w:cs="Arial"/>
          <w:b/>
        </w:rPr>
        <w:t>Antwoord</w:t>
      </w:r>
    </w:p>
    <w:p w:rsidR="009737AF" w:rsidRPr="009E764C" w:rsidRDefault="009737AF" w:rsidP="009E764C">
      <w:pPr>
        <w:spacing w:line="260" w:lineRule="atLeast"/>
        <w:rPr>
          <w:rFonts w:cs="Arial"/>
          <w:b/>
        </w:rPr>
      </w:pPr>
    </w:p>
    <w:p w:rsidR="009737AF" w:rsidRPr="009E764C" w:rsidRDefault="009737AF" w:rsidP="009E764C">
      <w:pPr>
        <w:spacing w:line="260" w:lineRule="atLeast"/>
        <w:rPr>
          <w:rFonts w:eastAsia="Times New Roman" w:cs="Arial"/>
          <w:lang w:eastAsia="nl-NL"/>
        </w:rPr>
      </w:pPr>
      <w:r w:rsidRPr="009E764C">
        <w:rPr>
          <w:rFonts w:eastAsia="Times New Roman" w:cs="Arial"/>
          <w:lang w:eastAsia="nl-NL"/>
        </w:rPr>
        <w:t>maximumscore 2</w:t>
      </w:r>
    </w:p>
    <w:p w:rsidR="009737AF" w:rsidRPr="009E764C" w:rsidRDefault="009737AF" w:rsidP="009E764C">
      <w:pPr>
        <w:spacing w:line="260" w:lineRule="atLeast"/>
        <w:rPr>
          <w:rFonts w:eastAsia="Times New Roman" w:cs="Arial"/>
          <w:lang w:eastAsia="nl-NL"/>
        </w:rPr>
      </w:pPr>
      <w:r w:rsidRPr="009E764C">
        <w:rPr>
          <w:rFonts w:eastAsia="Times New Roman" w:cs="Arial"/>
          <w:lang w:eastAsia="nl-NL"/>
        </w:rPr>
        <w:t>Voorbeeld van een juist antwoord is:</w:t>
      </w:r>
    </w:p>
    <w:p w:rsidR="009737AF" w:rsidRPr="009E764C" w:rsidRDefault="009737AF" w:rsidP="009E764C">
      <w:pPr>
        <w:pStyle w:val="Lijstalinea"/>
        <w:numPr>
          <w:ilvl w:val="0"/>
          <w:numId w:val="7"/>
        </w:numPr>
        <w:rPr>
          <w:rFonts w:cs="Arial"/>
          <w:sz w:val="20"/>
        </w:rPr>
      </w:pPr>
      <w:r w:rsidRPr="009E764C">
        <w:rPr>
          <w:rFonts w:cs="Arial"/>
          <w:sz w:val="20"/>
        </w:rPr>
        <w:t>Zonder industrialisatie was geen grootschalige vlootbouw (zoals de Vlootwet in gang zette) mogelijk, terwijl 1</w:t>
      </w:r>
    </w:p>
    <w:p w:rsidR="009737AF" w:rsidRPr="009E764C" w:rsidRDefault="009737AF" w:rsidP="009E764C">
      <w:pPr>
        <w:pStyle w:val="Lijstalinea"/>
        <w:numPr>
          <w:ilvl w:val="0"/>
          <w:numId w:val="7"/>
        </w:numPr>
        <w:rPr>
          <w:rFonts w:cs="Arial"/>
          <w:sz w:val="20"/>
        </w:rPr>
      </w:pPr>
      <w:r w:rsidRPr="009E764C">
        <w:rPr>
          <w:rFonts w:cs="Arial"/>
          <w:sz w:val="20"/>
        </w:rPr>
        <w:t>zonder vloot geen imperialistische buitenlandse politiek (zoals de Weltpolitik beoogde) mogelijk was 1</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b/>
        </w:rPr>
      </w:pPr>
      <w:r w:rsidRPr="009E764C">
        <w:rPr>
          <w:rFonts w:cs="Arial"/>
          <w:b/>
        </w:rPr>
        <w:t xml:space="preserve">Opdracht  36 (v 2015, 19 - </w:t>
      </w:r>
      <w:r w:rsidR="00104A40">
        <w:rPr>
          <w:rFonts w:cs="Arial"/>
          <w:b/>
        </w:rPr>
        <w:t>72</w:t>
      </w:r>
      <w:r w:rsidRPr="009E764C">
        <w:rPr>
          <w:rFonts w:cs="Arial"/>
          <w:b/>
        </w:rPr>
        <w:t>)</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rPr>
      </w:pPr>
      <w:r w:rsidRPr="009E764C">
        <w:rPr>
          <w:rFonts w:cs="Arial"/>
        </w:rPr>
        <w:t>Een gebeurtenis:</w:t>
      </w:r>
    </w:p>
    <w:p w:rsidR="009737AF" w:rsidRPr="009E764C" w:rsidRDefault="009737AF" w:rsidP="009E764C">
      <w:pPr>
        <w:spacing w:line="260" w:lineRule="atLeast"/>
        <w:rPr>
          <w:rFonts w:cs="Arial"/>
        </w:rPr>
      </w:pPr>
      <w:r w:rsidRPr="009E764C">
        <w:rPr>
          <w:rFonts w:cs="Arial"/>
        </w:rPr>
        <w:t>Op 4 juni 1913 liep Emily Davison (1872-1913) de renbaan op van de paardenrace in de Engelse plaats Epsom. Volgens sommige toeschouwers had ze een sjaal vast met de tekst 'Kiesrecht voor</w:t>
      </w:r>
    </w:p>
    <w:p w:rsidR="009737AF" w:rsidRPr="009E764C" w:rsidRDefault="009737AF" w:rsidP="009E764C">
      <w:pPr>
        <w:spacing w:line="260" w:lineRule="atLeast"/>
        <w:rPr>
          <w:rFonts w:cs="Arial"/>
        </w:rPr>
      </w:pPr>
      <w:r w:rsidRPr="009E764C">
        <w:rPr>
          <w:rFonts w:cs="Arial"/>
        </w:rPr>
        <w:t xml:space="preserve">vrouwen'. Ze werd door paardenhoeven vertrapt en overleed vier dagen later. Haar begrafenis werd bijgewoond door een grote menigte. </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rPr>
      </w:pPr>
      <w:r w:rsidRPr="009E764C">
        <w:rPr>
          <w:rFonts w:cs="Arial"/>
        </w:rPr>
        <w:t>2p Toon aan dat deze gebeurtenis past bij twee kenmerkende aspecten van de moderne tijd.</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b/>
        </w:rPr>
      </w:pPr>
      <w:r w:rsidRPr="009E764C">
        <w:rPr>
          <w:rFonts w:cs="Arial"/>
          <w:b/>
        </w:rPr>
        <w:t>Antwoord</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rPr>
      </w:pPr>
      <w:r w:rsidRPr="009E764C">
        <w:rPr>
          <w:rFonts w:cs="Arial"/>
        </w:rPr>
        <w:t>maximumscore 2</w:t>
      </w:r>
    </w:p>
    <w:p w:rsidR="009737AF" w:rsidRPr="009E764C" w:rsidRDefault="009737AF" w:rsidP="009E764C">
      <w:pPr>
        <w:spacing w:line="260" w:lineRule="atLeast"/>
        <w:rPr>
          <w:rFonts w:cs="Arial"/>
        </w:rPr>
      </w:pPr>
      <w:r w:rsidRPr="009E764C">
        <w:rPr>
          <w:rFonts w:cs="Arial"/>
        </w:rPr>
        <w:t>Voorbeeld van een juist antwoord is:</w:t>
      </w:r>
    </w:p>
    <w:p w:rsidR="009737AF" w:rsidRPr="009E764C" w:rsidRDefault="009737AF" w:rsidP="009E764C">
      <w:pPr>
        <w:spacing w:line="260" w:lineRule="atLeast"/>
        <w:rPr>
          <w:rFonts w:cs="Arial"/>
        </w:rPr>
      </w:pPr>
      <w:r w:rsidRPr="009E764C">
        <w:rPr>
          <w:rFonts w:cs="Arial"/>
        </w:rPr>
        <w:t>Emily Davison waagde haar leven voor het vrouwenkiesrecht wat past bij de volgende kenmerkende aspecten (twee van de volgende):</w:t>
      </w:r>
    </w:p>
    <w:p w:rsidR="009737AF" w:rsidRPr="009E764C" w:rsidRDefault="009737AF" w:rsidP="009E764C">
      <w:pPr>
        <w:pStyle w:val="Lijstalinea"/>
        <w:numPr>
          <w:ilvl w:val="0"/>
          <w:numId w:val="14"/>
        </w:numPr>
        <w:rPr>
          <w:rFonts w:cs="Arial"/>
          <w:sz w:val="20"/>
        </w:rPr>
      </w:pPr>
      <w:r w:rsidRPr="009E764C">
        <w:rPr>
          <w:rFonts w:cs="Arial"/>
          <w:sz w:val="20"/>
        </w:rPr>
        <w:t>'Voortschrijdende democratisering met deelname van uiteindelijk ook vrouwen aan het politiek proces' f een omschrijving daarvan), omdat zij haar leven waagde voor het vrouwenkiesrecht.</w:t>
      </w:r>
    </w:p>
    <w:p w:rsidR="009737AF" w:rsidRPr="009E764C" w:rsidRDefault="009737AF" w:rsidP="009E764C">
      <w:pPr>
        <w:pStyle w:val="Lijstalinea"/>
        <w:numPr>
          <w:ilvl w:val="0"/>
          <w:numId w:val="12"/>
        </w:numPr>
        <w:rPr>
          <w:rFonts w:cs="Arial"/>
          <w:sz w:val="20"/>
        </w:rPr>
      </w:pPr>
      <w:r w:rsidRPr="009E764C">
        <w:rPr>
          <w:rFonts w:cs="Arial"/>
          <w:sz w:val="20"/>
        </w:rPr>
        <w:t>'De opkomst van de politieke-maatschappelijke stromingen, waaronder het feminisme'(of een omschrijving daarvan), omdat de strijd voor het vrouwenkiesrecht onderdeel vormde van de feministische beweging.</w:t>
      </w:r>
    </w:p>
    <w:p w:rsidR="009737AF" w:rsidRPr="009E764C" w:rsidRDefault="009737AF" w:rsidP="009E764C">
      <w:pPr>
        <w:pStyle w:val="Lijstalinea"/>
        <w:numPr>
          <w:ilvl w:val="0"/>
          <w:numId w:val="12"/>
        </w:numPr>
        <w:rPr>
          <w:rFonts w:cs="Arial"/>
          <w:sz w:val="20"/>
        </w:rPr>
      </w:pPr>
      <w:r w:rsidRPr="009E764C">
        <w:rPr>
          <w:rFonts w:cs="Arial"/>
          <w:sz w:val="20"/>
        </w:rPr>
        <w:t>'De opkomst van emancipatiebewegingen'(of een omschrijving daarvan), omdat de strijd voor het vrouwenkiesrecht/het feminisme onderdeel is van de emancipatie van de vrouw.</w:t>
      </w:r>
    </w:p>
    <w:p w:rsidR="009737AF" w:rsidRPr="009E764C" w:rsidRDefault="009737AF" w:rsidP="009E764C">
      <w:pPr>
        <w:spacing w:line="260" w:lineRule="atLeast"/>
        <w:rPr>
          <w:rFonts w:cs="Arial"/>
        </w:rPr>
      </w:pPr>
    </w:p>
    <w:p w:rsidR="009737AF" w:rsidRPr="009E764C" w:rsidRDefault="009737AF" w:rsidP="009E764C">
      <w:pPr>
        <w:spacing w:line="260" w:lineRule="atLeast"/>
        <w:rPr>
          <w:rFonts w:cs="Arial"/>
        </w:rPr>
      </w:pPr>
      <w:r w:rsidRPr="009E764C">
        <w:rPr>
          <w:rFonts w:cs="Arial"/>
        </w:rPr>
        <w:lastRenderedPageBreak/>
        <w:t>per juist gelegd verband met een passend kenmerkend aspect 1</w:t>
      </w:r>
    </w:p>
    <w:p w:rsidR="009737AF" w:rsidRPr="009E764C" w:rsidRDefault="009737AF" w:rsidP="009E764C">
      <w:pPr>
        <w:spacing w:line="260" w:lineRule="atLeast"/>
        <w:rPr>
          <w:rFonts w:cs="Arial"/>
        </w:rPr>
      </w:pP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b/>
        </w:rPr>
      </w:pPr>
      <w:r w:rsidRPr="009E764C">
        <w:rPr>
          <w:rFonts w:cs="Arial"/>
          <w:b/>
        </w:rPr>
        <w:t xml:space="preserve">Opdracht  37 (v 2015, 20 - </w:t>
      </w:r>
      <w:r w:rsidR="00104A40">
        <w:rPr>
          <w:rFonts w:cs="Arial"/>
          <w:b/>
        </w:rPr>
        <w:t>67</w:t>
      </w:r>
      <w:r w:rsidRPr="009E764C">
        <w:rPr>
          <w:rFonts w:cs="Arial"/>
          <w:b/>
        </w:rPr>
        <w:t>)</w:t>
      </w:r>
    </w:p>
    <w:p w:rsidR="00E12BE0" w:rsidRPr="009E764C" w:rsidRDefault="00E12BE0" w:rsidP="009E764C">
      <w:pPr>
        <w:spacing w:line="260" w:lineRule="atLeast"/>
        <w:rPr>
          <w:rFonts w:cs="Arial"/>
          <w:b/>
        </w:rPr>
      </w:pPr>
    </w:p>
    <w:p w:rsidR="00E12BE0" w:rsidRPr="009E764C" w:rsidRDefault="00E12BE0" w:rsidP="009E764C">
      <w:pPr>
        <w:spacing w:line="260" w:lineRule="atLeast"/>
        <w:rPr>
          <w:rFonts w:cs="Arial"/>
          <w:b/>
        </w:rPr>
      </w:pPr>
      <w:r w:rsidRPr="009E764C">
        <w:rPr>
          <w:rFonts w:cs="Arial"/>
          <w:b/>
        </w:rPr>
        <w:t>Bron</w:t>
      </w:r>
    </w:p>
    <w:p w:rsidR="00E12BE0" w:rsidRPr="009E764C" w:rsidRDefault="00E12BE0" w:rsidP="009E764C">
      <w:pPr>
        <w:spacing w:line="260" w:lineRule="atLeast"/>
        <w:rPr>
          <w:rFonts w:cs="Arial"/>
          <w:b/>
        </w:rPr>
      </w:pPr>
    </w:p>
    <w:p w:rsidR="00E12BE0" w:rsidRPr="009E764C" w:rsidRDefault="00E12BE0" w:rsidP="009E764C">
      <w:pPr>
        <w:spacing w:line="260" w:lineRule="atLeast"/>
        <w:rPr>
          <w:rFonts w:cs="Arial"/>
          <w:i/>
        </w:rPr>
      </w:pPr>
      <w:r w:rsidRPr="009E764C">
        <w:rPr>
          <w:rFonts w:cs="Arial"/>
          <w:i/>
        </w:rPr>
        <w:t>Op 26 november 1918 verschijnt een manifest van de Spartakusbond gericht aan de 'arbeiders- en soldatenraden van Duitsland':</w:t>
      </w:r>
    </w:p>
    <w:p w:rsidR="00E12BE0" w:rsidRPr="009E764C" w:rsidRDefault="00E12BE0" w:rsidP="009E764C">
      <w:pPr>
        <w:spacing w:line="260" w:lineRule="atLeast"/>
        <w:rPr>
          <w:rFonts w:cs="Arial"/>
        </w:rPr>
      </w:pPr>
      <w:r w:rsidRPr="009E764C">
        <w:rPr>
          <w:rFonts w:cs="Arial"/>
        </w:rPr>
        <w:t>De revolutie heeft in Duitsland zijn intrede gedaan. De soldatenmassa's, die vier jaar lang naar het slachthuis werden vervoerd omwille van kapitalistisch gewin, en de arbeidersmassa's, die vier jaar lang zijn uitgebuit, verpletterd en verhongerd, zijn in opstand gekomen. Dat angstaanjagend instrument van onderdrukking, het Pruisische militarisme, de gesel der mensheid, ligt verslagen op de grond. (…) Proletariërs aller landen, we beweren niet dat in Duitsland de macht geheel en al in handen is gekomen van de arbeiders of, dat de volledige triomf van de proletarische revolutie al is bereikt.</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i/>
        </w:rPr>
      </w:pPr>
      <w:r w:rsidRPr="009E764C">
        <w:rPr>
          <w:rFonts w:cs="Arial"/>
          <w:i/>
        </w:rPr>
        <w:t>Gebruik de bron.</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Uit deze bron blijkt dat de Spartakisten menen dat de revolutie die in de herfst van 1918 was uitgebroken, nog niet is voltooid.</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2p Toon dit aan door aan te geven:</w:t>
      </w:r>
    </w:p>
    <w:p w:rsidR="00E12BE0" w:rsidRPr="009E764C" w:rsidRDefault="00E12BE0" w:rsidP="009E764C">
      <w:pPr>
        <w:pStyle w:val="Lijstalinea"/>
        <w:numPr>
          <w:ilvl w:val="0"/>
          <w:numId w:val="5"/>
        </w:numPr>
        <w:overflowPunct/>
        <w:autoSpaceDE/>
        <w:autoSpaceDN/>
        <w:adjustRightInd/>
        <w:contextualSpacing/>
        <w:textAlignment w:val="auto"/>
        <w:rPr>
          <w:rFonts w:cs="Arial"/>
          <w:sz w:val="20"/>
        </w:rPr>
      </w:pPr>
      <w:r w:rsidRPr="009E764C">
        <w:rPr>
          <w:rFonts w:cs="Arial"/>
          <w:sz w:val="20"/>
        </w:rPr>
        <w:t>wat volgens de Spartakisten het onmiddellijke doel van de revolutie is</w:t>
      </w:r>
      <w:r w:rsidRPr="009E764C">
        <w:rPr>
          <w:rFonts w:cs="Arial"/>
          <w:sz w:val="20"/>
        </w:rPr>
        <w:br/>
        <w:t>en</w:t>
      </w:r>
    </w:p>
    <w:p w:rsidR="00E12BE0" w:rsidRPr="009E764C" w:rsidRDefault="00E12BE0" w:rsidP="009E764C">
      <w:pPr>
        <w:pStyle w:val="Lijstalinea"/>
        <w:numPr>
          <w:ilvl w:val="0"/>
          <w:numId w:val="5"/>
        </w:numPr>
        <w:overflowPunct/>
        <w:autoSpaceDE/>
        <w:autoSpaceDN/>
        <w:adjustRightInd/>
        <w:contextualSpacing/>
        <w:textAlignment w:val="auto"/>
        <w:rPr>
          <w:rFonts w:cs="Arial"/>
          <w:sz w:val="20"/>
        </w:rPr>
      </w:pPr>
      <w:r w:rsidRPr="009E764C">
        <w:rPr>
          <w:rFonts w:cs="Arial"/>
          <w:sz w:val="20"/>
        </w:rPr>
        <w:t>(zonder bron) wat volgens hen het uiteindelijke doel van de revolutie is.</w:t>
      </w:r>
    </w:p>
    <w:p w:rsidR="006C7D2D" w:rsidRPr="009E764C" w:rsidRDefault="006C7D2D" w:rsidP="009E764C">
      <w:pPr>
        <w:spacing w:line="260" w:lineRule="atLeast"/>
        <w:rPr>
          <w:rFonts w:cs="Arial"/>
          <w:b/>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contextualSpacing/>
        <w:rPr>
          <w:rFonts w:cs="Arial"/>
        </w:rPr>
      </w:pPr>
    </w:p>
    <w:p w:rsidR="009737AF" w:rsidRPr="009E764C" w:rsidRDefault="009737AF" w:rsidP="009E764C">
      <w:pPr>
        <w:spacing w:line="260" w:lineRule="atLeast"/>
        <w:rPr>
          <w:rFonts w:cs="Arial"/>
        </w:rPr>
      </w:pPr>
      <w:r w:rsidRPr="009E764C">
        <w:rPr>
          <w:rFonts w:cs="Arial"/>
        </w:rPr>
        <w:t>maximumscore 2</w:t>
      </w:r>
    </w:p>
    <w:p w:rsidR="009737AF" w:rsidRPr="009E764C" w:rsidRDefault="009737AF" w:rsidP="009E764C">
      <w:pPr>
        <w:spacing w:line="260" w:lineRule="atLeast"/>
        <w:rPr>
          <w:rFonts w:cs="Arial"/>
        </w:rPr>
      </w:pPr>
      <w:r w:rsidRPr="009E764C">
        <w:rPr>
          <w:rFonts w:cs="Arial"/>
        </w:rPr>
        <w:t>Kern van een juist antwoord is:</w:t>
      </w:r>
    </w:p>
    <w:p w:rsidR="009737AF" w:rsidRPr="009E764C" w:rsidRDefault="009737AF" w:rsidP="009E764C">
      <w:pPr>
        <w:pStyle w:val="Lijstalinea"/>
        <w:numPr>
          <w:ilvl w:val="0"/>
          <w:numId w:val="12"/>
        </w:numPr>
        <w:rPr>
          <w:rFonts w:cs="Arial"/>
          <w:sz w:val="20"/>
        </w:rPr>
      </w:pPr>
      <w:r w:rsidRPr="009E764C">
        <w:rPr>
          <w:rFonts w:cs="Arial"/>
          <w:sz w:val="20"/>
        </w:rPr>
        <w:t>Het onmiddellijke doel van de revolutie is volgens de Spartakisten een machtsovername door de arbeidersklasse/soldaten-en arbeidersraden 1</w:t>
      </w:r>
    </w:p>
    <w:p w:rsidR="00E12BE0" w:rsidRPr="009E764C" w:rsidRDefault="009737AF" w:rsidP="009E764C">
      <w:pPr>
        <w:pStyle w:val="Lijstalinea"/>
        <w:numPr>
          <w:ilvl w:val="0"/>
          <w:numId w:val="15"/>
        </w:numPr>
        <w:rPr>
          <w:rFonts w:cs="Arial"/>
          <w:sz w:val="20"/>
        </w:rPr>
      </w:pPr>
      <w:r w:rsidRPr="009E764C">
        <w:rPr>
          <w:rFonts w:cs="Arial"/>
          <w:sz w:val="20"/>
        </w:rPr>
        <w:t>Het uiteindelijke doel is de vestiging van een klasseloze/communistische samenleving 1</w:t>
      </w:r>
    </w:p>
    <w:p w:rsidR="00E12BE0" w:rsidRPr="009E764C" w:rsidRDefault="00E12BE0" w:rsidP="009E764C">
      <w:pPr>
        <w:spacing w:line="260" w:lineRule="atLeast"/>
        <w:rPr>
          <w:rFonts w:cs="Arial"/>
          <w:b/>
        </w:rPr>
      </w:pPr>
    </w:p>
    <w:p w:rsidR="00E12BE0" w:rsidRPr="009E764C" w:rsidRDefault="00E12BE0" w:rsidP="009E764C">
      <w:pPr>
        <w:spacing w:line="260" w:lineRule="atLeast"/>
        <w:rPr>
          <w:rFonts w:cs="Arial"/>
          <w:b/>
        </w:rPr>
      </w:pPr>
      <w:r w:rsidRPr="009E764C">
        <w:rPr>
          <w:rFonts w:cs="Arial"/>
          <w:b/>
        </w:rPr>
        <w:t xml:space="preserve">Opdracht 38 (v 2015, 21 - </w:t>
      </w:r>
      <w:r w:rsidR="00104A40">
        <w:rPr>
          <w:rFonts w:cs="Arial"/>
          <w:b/>
        </w:rPr>
        <w:t>70</w:t>
      </w:r>
      <w:r w:rsidRPr="009E764C">
        <w:rPr>
          <w:rFonts w:cs="Arial"/>
          <w:b/>
        </w:rPr>
        <w:t>)</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b/>
        </w:rPr>
      </w:pPr>
      <w:r w:rsidRPr="009E764C">
        <w:rPr>
          <w:rFonts w:cs="Arial"/>
          <w:b/>
        </w:rPr>
        <w:t>Bron</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i/>
        </w:rPr>
      </w:pPr>
      <w:r w:rsidRPr="009E764C">
        <w:rPr>
          <w:rFonts w:cs="Arial"/>
          <w:i/>
        </w:rPr>
        <w:t>Na de verkiezingen van 6 november 1932, waarbij de NSDAP een grote overwinning behaalt, schrijft een groep Duitse industriëlen en bankiers, geen leden van de NSDAP, in een open brief aan de Duitse president Von Hindenburg:</w:t>
      </w:r>
    </w:p>
    <w:p w:rsidR="00E12BE0" w:rsidRPr="009E764C" w:rsidRDefault="00E12BE0" w:rsidP="009E764C">
      <w:pPr>
        <w:spacing w:line="260" w:lineRule="atLeast"/>
        <w:rPr>
          <w:rFonts w:cs="Arial"/>
        </w:rPr>
      </w:pPr>
      <w:r w:rsidRPr="009E764C">
        <w:rPr>
          <w:rFonts w:cs="Arial"/>
        </w:rPr>
        <w:t>Wij spreken ons uit zonder enige partijpolitieke opstelling. In de nationale beweging die momenteel door ons volk gaat, zien wij het veelbelovende begin van een tijd die door het overwinnen van klassentegenstellingen de noodzakelijke basis legt voor een wederopstanding van de Duitse economie. Wij beseffen dat deze weg omhoog nog veel offers zal vragen. Wij menen dat deze offers slechts dan van harte gebracht gaan worden, als de grootste groepering in deze nationale beweging een leidende rol zal krijgen in de regering. Het overdragen van de leiding van een kabinet, dat zal moeten regeren op presidentieel gezag (…), aan de Führer van de grootste nationale groep, zal een einde maken aan de fouten en de ballast die een dergelijke massabeweging nu eenmaal onvermijdelijk met zich meebrengt en zal miljoenen mensen, die nu nog aan de kant staan, als positieve krachten meeslepen.</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i/>
        </w:rPr>
      </w:pPr>
      <w:r w:rsidRPr="009E764C">
        <w:rPr>
          <w:rFonts w:cs="Arial"/>
          <w:i/>
        </w:rPr>
        <w:lastRenderedPageBreak/>
        <w:t>Gebruik de bron.</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Deze bron geeft oorzaken aan voor het succes van Hitler na 1930.</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2p Ontleen aan de bron twee oorzaken voor dit succes.</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rPr>
      </w:pPr>
    </w:p>
    <w:p w:rsidR="009737AF" w:rsidRPr="009E764C" w:rsidRDefault="009737AF" w:rsidP="009E764C">
      <w:pPr>
        <w:spacing w:line="260" w:lineRule="atLeast"/>
        <w:rPr>
          <w:rFonts w:eastAsia="Times New Roman" w:cs="Arial"/>
          <w:lang w:eastAsia="nl-NL"/>
        </w:rPr>
      </w:pPr>
      <w:r w:rsidRPr="009E764C">
        <w:rPr>
          <w:rFonts w:eastAsia="Times New Roman" w:cs="Arial"/>
          <w:lang w:eastAsia="nl-NL"/>
        </w:rPr>
        <w:t>Maximumscore 2</w:t>
      </w:r>
    </w:p>
    <w:p w:rsidR="009737AF" w:rsidRPr="009E764C" w:rsidRDefault="009737AF" w:rsidP="009E764C">
      <w:pPr>
        <w:spacing w:line="260" w:lineRule="atLeast"/>
        <w:rPr>
          <w:rFonts w:eastAsia="Times New Roman" w:cs="Arial"/>
          <w:lang w:eastAsia="nl-NL"/>
        </w:rPr>
      </w:pPr>
      <w:r w:rsidRPr="009E764C">
        <w:rPr>
          <w:rFonts w:eastAsia="Times New Roman" w:cs="Arial"/>
          <w:lang w:eastAsia="nl-NL"/>
        </w:rPr>
        <w:t>Voorbeeld van een juist antwoord is:</w:t>
      </w:r>
    </w:p>
    <w:p w:rsidR="009737AF" w:rsidRPr="009E764C" w:rsidRDefault="009737AF" w:rsidP="009E764C">
      <w:pPr>
        <w:spacing w:line="260" w:lineRule="atLeast"/>
        <w:rPr>
          <w:rFonts w:eastAsia="Times New Roman" w:cs="Arial"/>
          <w:lang w:eastAsia="nl-NL"/>
        </w:rPr>
      </w:pPr>
      <w:r w:rsidRPr="009E764C">
        <w:rPr>
          <w:rFonts w:eastAsia="Times New Roman" w:cs="Arial"/>
          <w:lang w:eastAsia="nl-NL"/>
        </w:rPr>
        <w:t>Oorzaken voor het succes van Hitler die uit de bron naar voren komen zijn, dat een groot deel van de Duitse bevolking (net als de industriëlen) meent dat Hitler (twee van de volgende):</w:t>
      </w:r>
    </w:p>
    <w:p w:rsidR="009737AF" w:rsidRPr="009E764C" w:rsidRDefault="009737AF" w:rsidP="009E764C">
      <w:pPr>
        <w:pStyle w:val="Lijstalinea"/>
        <w:numPr>
          <w:ilvl w:val="0"/>
          <w:numId w:val="18"/>
        </w:numPr>
        <w:rPr>
          <w:rFonts w:cs="Arial"/>
          <w:sz w:val="20"/>
        </w:rPr>
      </w:pPr>
      <w:r w:rsidRPr="009E764C">
        <w:rPr>
          <w:rFonts w:cs="Arial"/>
          <w:sz w:val="20"/>
        </w:rPr>
        <w:t>de klassentegenstellingen zal overwinnen.</w:t>
      </w:r>
    </w:p>
    <w:p w:rsidR="009737AF" w:rsidRPr="009E764C" w:rsidRDefault="009737AF" w:rsidP="009E764C">
      <w:pPr>
        <w:pStyle w:val="Lijstalinea"/>
        <w:numPr>
          <w:ilvl w:val="0"/>
          <w:numId w:val="18"/>
        </w:numPr>
        <w:rPr>
          <w:rFonts w:cs="Arial"/>
          <w:sz w:val="20"/>
        </w:rPr>
      </w:pPr>
      <w:r w:rsidRPr="009E764C">
        <w:rPr>
          <w:rFonts w:cs="Arial"/>
          <w:sz w:val="20"/>
        </w:rPr>
        <w:t>voor economisch herstel zal zorgen.</w:t>
      </w:r>
    </w:p>
    <w:p w:rsidR="009737AF" w:rsidRPr="009E764C" w:rsidRDefault="009737AF" w:rsidP="009E764C">
      <w:pPr>
        <w:pStyle w:val="Lijstalinea"/>
        <w:numPr>
          <w:ilvl w:val="0"/>
          <w:numId w:val="18"/>
        </w:numPr>
        <w:rPr>
          <w:rFonts w:cs="Arial"/>
          <w:sz w:val="20"/>
        </w:rPr>
      </w:pPr>
      <w:r w:rsidRPr="009E764C">
        <w:rPr>
          <w:rFonts w:cs="Arial"/>
          <w:sz w:val="20"/>
        </w:rPr>
        <w:t>als leider van de NSDAP een aanvaardbare kanselier zal zijn / 'salonfähig' wordt.</w:t>
      </w:r>
    </w:p>
    <w:p w:rsidR="009737AF" w:rsidRPr="009E764C" w:rsidRDefault="009737AF" w:rsidP="009E764C">
      <w:pPr>
        <w:spacing w:line="260" w:lineRule="atLeast"/>
        <w:rPr>
          <w:rFonts w:eastAsia="Times New Roman" w:cs="Arial"/>
          <w:lang w:eastAsia="nl-NL"/>
        </w:rPr>
      </w:pPr>
    </w:p>
    <w:p w:rsidR="009737AF" w:rsidRPr="009E764C" w:rsidRDefault="009737AF" w:rsidP="009E764C">
      <w:pPr>
        <w:spacing w:line="260" w:lineRule="atLeast"/>
        <w:rPr>
          <w:rFonts w:eastAsia="Times New Roman" w:cs="Arial"/>
          <w:lang w:eastAsia="nl-NL"/>
        </w:rPr>
      </w:pPr>
      <w:r w:rsidRPr="009E764C">
        <w:rPr>
          <w:rFonts w:eastAsia="Times New Roman" w:cs="Arial"/>
          <w:lang w:eastAsia="nl-NL"/>
        </w:rPr>
        <w:t>per juiste oorzaak 1</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b/>
        </w:rPr>
      </w:pPr>
      <w:r w:rsidRPr="009E764C">
        <w:rPr>
          <w:rFonts w:cs="Arial"/>
          <w:b/>
        </w:rPr>
        <w:t xml:space="preserve">Opdracht  39 (v 2015, 22 - </w:t>
      </w:r>
      <w:r w:rsidR="00104A40">
        <w:rPr>
          <w:rFonts w:cs="Arial"/>
          <w:b/>
        </w:rPr>
        <w:t>54</w:t>
      </w:r>
      <w:r w:rsidRPr="009E764C">
        <w:rPr>
          <w:rFonts w:cs="Arial"/>
          <w:b/>
        </w:rPr>
        <w:t>)</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i/>
        </w:rPr>
      </w:pPr>
      <w:r w:rsidRPr="009E764C">
        <w:rPr>
          <w:rFonts w:cs="Arial"/>
          <w:i/>
        </w:rPr>
        <w:t>Gebruik de bron uit de vorige vraag.</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Stel: Je doet onderzoek naar de vraag hoe de Duitse elite dacht over het ideeëngoed van Hitler. Je vindt deze brief en je vraagt je af of dit een bruikbare bron is voor je onderzoek.</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 xml:space="preserve">2p Geef aan waardoor je twijfelt aan zowel de betrouwbaarheid als de representativiteit van deze bron voor je onderzoek. </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443A0B" w:rsidRPr="009E764C" w:rsidRDefault="00443A0B" w:rsidP="009E764C">
      <w:pPr>
        <w:spacing w:line="260" w:lineRule="atLeast"/>
        <w:rPr>
          <w:rFonts w:cs="Arial"/>
          <w:b/>
        </w:rPr>
      </w:pPr>
    </w:p>
    <w:p w:rsidR="00443A0B" w:rsidRPr="009E764C" w:rsidRDefault="00443A0B" w:rsidP="009E764C">
      <w:pPr>
        <w:spacing w:line="260" w:lineRule="atLeast"/>
        <w:rPr>
          <w:rFonts w:cs="Arial"/>
        </w:rPr>
      </w:pPr>
      <w:r w:rsidRPr="009E764C">
        <w:rPr>
          <w:rFonts w:cs="Arial"/>
        </w:rPr>
        <w:t>maximumscore 2</w:t>
      </w:r>
    </w:p>
    <w:p w:rsidR="00443A0B" w:rsidRPr="009E764C" w:rsidRDefault="00443A0B" w:rsidP="009E764C">
      <w:pPr>
        <w:spacing w:line="260" w:lineRule="atLeast"/>
        <w:rPr>
          <w:rFonts w:cs="Arial"/>
        </w:rPr>
      </w:pPr>
      <w:r w:rsidRPr="009E764C">
        <w:rPr>
          <w:rFonts w:cs="Arial"/>
        </w:rPr>
        <w:t>Uit het antwoord moet blijken dat:</w:t>
      </w:r>
    </w:p>
    <w:p w:rsidR="00443A0B" w:rsidRPr="009E764C" w:rsidRDefault="00443A0B" w:rsidP="009E764C">
      <w:pPr>
        <w:spacing w:line="260" w:lineRule="atLeast"/>
        <w:rPr>
          <w:rFonts w:cs="Arial"/>
        </w:rPr>
      </w:pPr>
      <w:r w:rsidRPr="009E764C">
        <w:rPr>
          <w:rFonts w:cs="Arial"/>
        </w:rPr>
        <w:t xml:space="preserve">Je kunt twijfelen aan </w:t>
      </w:r>
    </w:p>
    <w:p w:rsidR="00443A0B" w:rsidRPr="009E764C" w:rsidRDefault="00443A0B" w:rsidP="009E764C">
      <w:pPr>
        <w:pStyle w:val="Lijstalinea"/>
        <w:numPr>
          <w:ilvl w:val="0"/>
          <w:numId w:val="15"/>
        </w:numPr>
        <w:rPr>
          <w:rFonts w:cs="Arial"/>
          <w:sz w:val="20"/>
        </w:rPr>
      </w:pPr>
      <w:r w:rsidRPr="009E764C">
        <w:rPr>
          <w:rFonts w:cs="Arial"/>
          <w:sz w:val="20"/>
        </w:rPr>
        <w:t>de betrouwbaarheid van deze bron, omdat deze open brief van de industriëlen aan president Von Hindenburg is geschreven met het politieke doel Hitler aan de macht te brengen (wat hen op dat moment de beste optie lijkt) / hun eigen positie (bij het aan de macht komen van Hitler) veilig te stellen  1</w:t>
      </w:r>
    </w:p>
    <w:p w:rsidR="00443A0B" w:rsidRPr="009E764C" w:rsidRDefault="00443A0B" w:rsidP="009E764C">
      <w:pPr>
        <w:pStyle w:val="Lijstalinea"/>
        <w:numPr>
          <w:ilvl w:val="0"/>
          <w:numId w:val="15"/>
        </w:numPr>
        <w:rPr>
          <w:rFonts w:cs="Arial"/>
          <w:sz w:val="20"/>
        </w:rPr>
      </w:pPr>
      <w:r w:rsidRPr="009E764C">
        <w:rPr>
          <w:rFonts w:cs="Arial"/>
          <w:sz w:val="20"/>
        </w:rPr>
        <w:t>de representativiteit van deze bron, omdat uit deze brief niet is op te maken hoe de industriëlen werkelijk over Hitler denken / industriëlen die lid zijn van de NSDAP deze brief niet ondertekend hebben1</w:t>
      </w:r>
    </w:p>
    <w:p w:rsidR="006C7D2D" w:rsidRPr="009E764C" w:rsidRDefault="006C7D2D" w:rsidP="009E764C">
      <w:pPr>
        <w:spacing w:line="260" w:lineRule="atLeast"/>
        <w:rPr>
          <w:rFonts w:cs="Arial"/>
        </w:rPr>
      </w:pP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b/>
        </w:rPr>
      </w:pPr>
      <w:r w:rsidRPr="009E764C">
        <w:rPr>
          <w:rFonts w:cs="Arial"/>
          <w:b/>
        </w:rPr>
        <w:t xml:space="preserve">Opdracht  40 (v 2015, 23 - </w:t>
      </w:r>
      <w:r w:rsidR="00104A40">
        <w:rPr>
          <w:rFonts w:cs="Arial"/>
          <w:b/>
        </w:rPr>
        <w:t>33</w:t>
      </w:r>
      <w:r w:rsidRPr="009E764C">
        <w:rPr>
          <w:rFonts w:cs="Arial"/>
          <w:b/>
        </w:rPr>
        <w:t>)</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In 1965 publiceert de staatsdrukkerij van de DDR het boek: Bruinboek, oorlogs- en nazimisdadigers in de Bondsrepubliek. Hierin wordt de brief aan Von Hindenburg (zie bron uit opdracht 38) opgenomen als een van de</w:t>
      </w:r>
    </w:p>
    <w:p w:rsidR="00E12BE0" w:rsidRPr="009E764C" w:rsidRDefault="00E12BE0" w:rsidP="009E764C">
      <w:pPr>
        <w:spacing w:line="260" w:lineRule="atLeast"/>
        <w:rPr>
          <w:rFonts w:cs="Arial"/>
        </w:rPr>
      </w:pPr>
      <w:r w:rsidRPr="009E764C">
        <w:rPr>
          <w:rFonts w:cs="Arial"/>
        </w:rPr>
        <w:t>bewijsstukken.</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rPr>
      </w:pPr>
    </w:p>
    <w:p w:rsidR="00443A0B" w:rsidRPr="009E764C" w:rsidRDefault="00443A0B" w:rsidP="009E764C">
      <w:pPr>
        <w:spacing w:line="260" w:lineRule="atLeast"/>
        <w:rPr>
          <w:rFonts w:cs="Arial"/>
        </w:rPr>
      </w:pPr>
      <w:r w:rsidRPr="009E764C">
        <w:rPr>
          <w:rFonts w:cs="Arial"/>
        </w:rPr>
        <w:t>Maximumscore 2</w:t>
      </w:r>
    </w:p>
    <w:p w:rsidR="00443A0B" w:rsidRPr="009E764C" w:rsidRDefault="00443A0B" w:rsidP="009E764C">
      <w:pPr>
        <w:spacing w:line="260" w:lineRule="atLeast"/>
        <w:rPr>
          <w:rFonts w:eastAsia="Times New Roman" w:cs="Arial"/>
          <w:lang w:eastAsia="nl-NL"/>
        </w:rPr>
      </w:pPr>
      <w:r w:rsidRPr="009E764C">
        <w:rPr>
          <w:rFonts w:eastAsia="Times New Roman" w:cs="Arial"/>
          <w:lang w:eastAsia="nl-NL"/>
        </w:rPr>
        <w:t>Kern van een juist antwoord is:</w:t>
      </w:r>
    </w:p>
    <w:p w:rsidR="00443A0B" w:rsidRPr="009E764C" w:rsidRDefault="00443A0B" w:rsidP="009E764C">
      <w:pPr>
        <w:spacing w:line="260" w:lineRule="atLeast"/>
        <w:rPr>
          <w:rFonts w:eastAsia="Times New Roman" w:cs="Arial"/>
          <w:lang w:eastAsia="nl-NL"/>
        </w:rPr>
      </w:pPr>
      <w:r w:rsidRPr="009E764C">
        <w:rPr>
          <w:rFonts w:eastAsia="Times New Roman" w:cs="Arial"/>
          <w:lang w:eastAsia="nl-NL"/>
        </w:rPr>
        <w:lastRenderedPageBreak/>
        <w:t xml:space="preserve">Door de beschrijving van industriëlen als handlangers van Hitler, kan de </w:t>
      </w:r>
    </w:p>
    <w:p w:rsidR="00443A0B" w:rsidRPr="009E764C" w:rsidRDefault="00443A0B" w:rsidP="009E764C">
      <w:pPr>
        <w:spacing w:line="260" w:lineRule="atLeast"/>
        <w:rPr>
          <w:rFonts w:eastAsia="Times New Roman" w:cs="Arial"/>
          <w:lang w:eastAsia="nl-NL"/>
        </w:rPr>
      </w:pPr>
      <w:r w:rsidRPr="009E764C">
        <w:rPr>
          <w:rFonts w:eastAsia="Times New Roman" w:cs="Arial"/>
          <w:lang w:eastAsia="nl-NL"/>
        </w:rPr>
        <w:t>DDR de politieke boodschap uitdragen dat de West-Duitse kapitalisten de 'erfgenamen van Hitler' zijn / de nazi's steunden.</w:t>
      </w:r>
    </w:p>
    <w:p w:rsidR="00443A0B" w:rsidRPr="009E764C" w:rsidRDefault="00443A0B" w:rsidP="009E764C">
      <w:pPr>
        <w:spacing w:line="260" w:lineRule="atLeast"/>
        <w:rPr>
          <w:rFonts w:cs="Arial"/>
        </w:rPr>
      </w:pP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2p Leg uit welke politieke boodschap de DDR met de publicatie van deze brief kan uitdragen.</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b/>
        </w:rPr>
      </w:pPr>
      <w:r w:rsidRPr="009E764C">
        <w:rPr>
          <w:rFonts w:cs="Arial"/>
          <w:b/>
        </w:rPr>
        <w:t xml:space="preserve">Opdracht  41 (v 2015, 24 - </w:t>
      </w:r>
      <w:r w:rsidR="00104A40">
        <w:rPr>
          <w:rFonts w:cs="Arial"/>
          <w:b/>
        </w:rPr>
        <w:t>65</w:t>
      </w:r>
      <w:r w:rsidRPr="009E764C">
        <w:rPr>
          <w:rFonts w:cs="Arial"/>
          <w:b/>
        </w:rPr>
        <w:t>)</w:t>
      </w:r>
    </w:p>
    <w:p w:rsidR="00E12BE0" w:rsidRPr="009E764C" w:rsidRDefault="00E12BE0" w:rsidP="009E764C">
      <w:pPr>
        <w:spacing w:line="260" w:lineRule="atLeast"/>
        <w:rPr>
          <w:rFonts w:cs="Arial"/>
          <w:b/>
        </w:rPr>
      </w:pPr>
    </w:p>
    <w:p w:rsidR="00E12BE0" w:rsidRPr="009E764C" w:rsidRDefault="00E12BE0" w:rsidP="009E764C">
      <w:pPr>
        <w:spacing w:line="260" w:lineRule="atLeast"/>
        <w:rPr>
          <w:rFonts w:cs="Arial"/>
        </w:rPr>
      </w:pPr>
      <w:r w:rsidRPr="009E764C">
        <w:rPr>
          <w:rFonts w:cs="Arial"/>
        </w:rPr>
        <w:t>Een foto van fotograaf Wolff Strache genomen in 1943 op de Kurfürstendamm in Berlijn:</w:t>
      </w:r>
    </w:p>
    <w:p w:rsidR="00E12BE0" w:rsidRPr="009E764C" w:rsidRDefault="00E12BE0" w:rsidP="009E764C">
      <w:pPr>
        <w:spacing w:line="260" w:lineRule="atLeast"/>
        <w:rPr>
          <w:rFonts w:cs="Arial"/>
          <w:b/>
        </w:rPr>
      </w:pPr>
    </w:p>
    <w:p w:rsidR="00E12BE0" w:rsidRPr="009E764C" w:rsidRDefault="00E12BE0" w:rsidP="009E764C">
      <w:pPr>
        <w:spacing w:line="260" w:lineRule="atLeast"/>
        <w:rPr>
          <w:rFonts w:cs="Arial"/>
          <w:b/>
        </w:rPr>
      </w:pPr>
      <w:r w:rsidRPr="009E764C">
        <w:rPr>
          <w:rFonts w:cs="Arial"/>
          <w:b/>
          <w:noProof/>
          <w:lang w:eastAsia="nl-NL"/>
        </w:rPr>
        <w:drawing>
          <wp:inline distT="0" distB="0" distL="0" distR="0" wp14:anchorId="471B7A25" wp14:editId="0429B82F">
            <wp:extent cx="4361439" cy="645795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3151" cy="6460485"/>
                    </a:xfrm>
                    <a:prstGeom prst="rect">
                      <a:avLst/>
                    </a:prstGeom>
                    <a:noFill/>
                    <a:ln>
                      <a:noFill/>
                    </a:ln>
                  </pic:spPr>
                </pic:pic>
              </a:graphicData>
            </a:graphic>
          </wp:inline>
        </w:drawing>
      </w:r>
    </w:p>
    <w:p w:rsidR="00E12BE0" w:rsidRPr="009E764C" w:rsidRDefault="00E12BE0" w:rsidP="009E764C">
      <w:pPr>
        <w:spacing w:line="260" w:lineRule="atLeast"/>
        <w:rPr>
          <w:rFonts w:cs="Arial"/>
        </w:rPr>
      </w:pPr>
      <w:r w:rsidRPr="009E764C">
        <w:rPr>
          <w:rFonts w:cs="Arial"/>
        </w:rPr>
        <w:t>Toelichting</w:t>
      </w:r>
    </w:p>
    <w:p w:rsidR="00E12BE0" w:rsidRPr="009E764C" w:rsidRDefault="00E12BE0" w:rsidP="009E764C">
      <w:pPr>
        <w:spacing w:line="260" w:lineRule="atLeast"/>
        <w:rPr>
          <w:rFonts w:cs="Arial"/>
        </w:rPr>
      </w:pPr>
      <w:r w:rsidRPr="009E764C">
        <w:rPr>
          <w:rFonts w:cs="Arial"/>
        </w:rPr>
        <w:t>Op de achtergrond de ingang van bioscoop 'Floria' waar de film Reise in die</w:t>
      </w:r>
    </w:p>
    <w:p w:rsidR="00E12BE0" w:rsidRPr="009E764C" w:rsidRDefault="00E12BE0" w:rsidP="009E764C">
      <w:pPr>
        <w:spacing w:line="260" w:lineRule="atLeast"/>
        <w:rPr>
          <w:rFonts w:cs="Arial"/>
        </w:rPr>
      </w:pPr>
      <w:r w:rsidRPr="009E764C">
        <w:rPr>
          <w:rFonts w:cs="Arial"/>
        </w:rPr>
        <w:t>Vergangenheit (Reis naar het verleden), een romantische komedie uit 1943,</w:t>
      </w:r>
    </w:p>
    <w:p w:rsidR="00E12BE0" w:rsidRPr="009E764C" w:rsidRDefault="00E12BE0" w:rsidP="009E764C">
      <w:pPr>
        <w:spacing w:line="260" w:lineRule="atLeast"/>
        <w:rPr>
          <w:rFonts w:cs="Arial"/>
        </w:rPr>
      </w:pPr>
      <w:r w:rsidRPr="009E764C">
        <w:rPr>
          <w:rFonts w:cs="Arial"/>
        </w:rPr>
        <w:lastRenderedPageBreak/>
        <w:t>wordt vertoond.</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i/>
        </w:rPr>
      </w:pPr>
      <w:r w:rsidRPr="009E764C">
        <w:rPr>
          <w:rFonts w:cs="Arial"/>
          <w:i/>
        </w:rPr>
        <w:t>Gebruik de bron.</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Veel foto's van deze fotograaf zijn gebruikt door de nazipropaganda maar deze foto wordt voor publicatie verboden. Ook de geallieerde propaganda zal deze foto niet willen gebruiken.</w:t>
      </w:r>
    </w:p>
    <w:p w:rsidR="00E12BE0" w:rsidRPr="009E764C" w:rsidRDefault="00E12BE0" w:rsidP="009E764C">
      <w:pPr>
        <w:spacing w:line="260" w:lineRule="atLeast"/>
        <w:rPr>
          <w:rFonts w:cs="Arial"/>
        </w:rPr>
      </w:pPr>
    </w:p>
    <w:p w:rsidR="00E12BE0" w:rsidRPr="009E764C" w:rsidRDefault="00E12BE0" w:rsidP="009E764C">
      <w:pPr>
        <w:spacing w:line="260" w:lineRule="atLeast"/>
        <w:rPr>
          <w:rFonts w:cs="Arial"/>
        </w:rPr>
      </w:pPr>
      <w:r w:rsidRPr="009E764C">
        <w:rPr>
          <w:rFonts w:cs="Arial"/>
        </w:rPr>
        <w:t>2p Geef voor beide partijen aan waarom zij deze foto niet willen gebruiken.</w:t>
      </w:r>
    </w:p>
    <w:p w:rsidR="006C7D2D" w:rsidRPr="009E764C" w:rsidRDefault="006C7D2D" w:rsidP="009E764C">
      <w:pPr>
        <w:spacing w:line="260" w:lineRule="atLeast"/>
        <w:rPr>
          <w:rFonts w:cs="Arial"/>
        </w:rPr>
      </w:pPr>
    </w:p>
    <w:p w:rsidR="006C7D2D" w:rsidRPr="009E764C" w:rsidRDefault="006C7D2D" w:rsidP="009E764C">
      <w:pPr>
        <w:spacing w:line="260" w:lineRule="atLeast"/>
        <w:rPr>
          <w:rFonts w:cs="Arial"/>
          <w:b/>
        </w:rPr>
      </w:pPr>
      <w:r w:rsidRPr="009E764C">
        <w:rPr>
          <w:rFonts w:cs="Arial"/>
          <w:b/>
        </w:rPr>
        <w:t>Antwoord</w:t>
      </w:r>
    </w:p>
    <w:p w:rsidR="006C7D2D" w:rsidRPr="009E764C" w:rsidRDefault="006C7D2D" w:rsidP="009E764C">
      <w:pPr>
        <w:spacing w:line="260" w:lineRule="atLeast"/>
        <w:rPr>
          <w:rFonts w:cs="Arial"/>
        </w:rPr>
      </w:pPr>
    </w:p>
    <w:p w:rsidR="00443A0B" w:rsidRPr="009E764C" w:rsidRDefault="00443A0B" w:rsidP="009E764C">
      <w:pPr>
        <w:spacing w:line="260" w:lineRule="atLeast"/>
        <w:rPr>
          <w:rFonts w:eastAsia="Times New Roman" w:cs="Arial"/>
          <w:b/>
          <w:lang w:eastAsia="nl-NL"/>
        </w:rPr>
      </w:pPr>
      <w:r w:rsidRPr="009E764C">
        <w:rPr>
          <w:rFonts w:eastAsia="Times New Roman" w:cs="Arial"/>
          <w:b/>
          <w:lang w:eastAsia="nl-NL"/>
        </w:rPr>
        <w:t>maximumscore 2</w:t>
      </w:r>
    </w:p>
    <w:p w:rsidR="00443A0B" w:rsidRPr="009E764C" w:rsidRDefault="00443A0B" w:rsidP="009E764C">
      <w:pPr>
        <w:spacing w:line="260" w:lineRule="atLeast"/>
        <w:rPr>
          <w:rFonts w:eastAsia="Times New Roman" w:cs="Arial"/>
          <w:lang w:eastAsia="nl-NL"/>
        </w:rPr>
      </w:pPr>
      <w:r w:rsidRPr="009E764C">
        <w:rPr>
          <w:rFonts w:eastAsia="Times New Roman" w:cs="Arial"/>
          <w:lang w:eastAsia="nl-NL"/>
        </w:rPr>
        <w:t>Kern van een juist antwoord is:</w:t>
      </w:r>
    </w:p>
    <w:p w:rsidR="00443A0B" w:rsidRPr="009E764C" w:rsidRDefault="00443A0B" w:rsidP="009E764C">
      <w:pPr>
        <w:pStyle w:val="Lijstalinea"/>
        <w:numPr>
          <w:ilvl w:val="0"/>
          <w:numId w:val="20"/>
        </w:numPr>
        <w:rPr>
          <w:rFonts w:cs="Arial"/>
          <w:sz w:val="20"/>
        </w:rPr>
      </w:pPr>
      <w:r w:rsidRPr="009E764C">
        <w:rPr>
          <w:rFonts w:cs="Arial"/>
          <w:sz w:val="20"/>
        </w:rPr>
        <w:t>De Duitse censuur verbiedt publicatie van deze foto, omdat eruit blijkt dat het bewind de eigen bevolking/vrouwen en kinderen niet kan beschermen / de foto lijkt te verwijzen naar de Eerste Wereldoorlog (die fataal afliep) 1</w:t>
      </w:r>
    </w:p>
    <w:p w:rsidR="00E12BE0" w:rsidRPr="009E764C" w:rsidRDefault="00443A0B" w:rsidP="009E764C">
      <w:pPr>
        <w:pStyle w:val="Lijstalinea"/>
        <w:numPr>
          <w:ilvl w:val="0"/>
          <w:numId w:val="20"/>
        </w:numPr>
        <w:rPr>
          <w:rFonts w:cs="Arial"/>
          <w:sz w:val="20"/>
        </w:rPr>
      </w:pPr>
      <w:r w:rsidRPr="009E764C">
        <w:rPr>
          <w:rFonts w:cs="Arial"/>
          <w:sz w:val="20"/>
        </w:rPr>
        <w:t>De geallieerden zullen deze foto niet gebruiken omdat hieruit blijkt dat de bombardementen burgers/vrouwen en kinderen treffen / de suggestie wordt gewekt dat er gifgas wordt gebruikt 1</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42 , h 2015 II, 19)</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 xml:space="preserve">Er bestond een verband tussen de opvattingen van voorstanders van een Duits koloniaal rijk en het uitbreken van de Eerste Wereldoorlog. </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2p Leg uit welk verband dat was.</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maximumscore 2</w:t>
      </w:r>
    </w:p>
    <w:p w:rsidR="009E764C" w:rsidRPr="009E764C" w:rsidRDefault="009E764C" w:rsidP="009E764C">
      <w:pPr>
        <w:spacing w:line="260" w:lineRule="atLeast"/>
        <w:rPr>
          <w:rFonts w:cs="Arial"/>
        </w:rPr>
      </w:pPr>
      <w:r w:rsidRPr="009E764C">
        <w:rPr>
          <w:rFonts w:cs="Arial"/>
        </w:rPr>
        <w:t>Uit het antwoord moet blijken dat door het propageren van een Duits koloniaal rijk het Duitse nationalisme werd gestimuleerd / er spanningen met bijvoorbeeld Groot-Brittannië ontstonden / een wapenwedloop begon, waardoor het klimaat ontstond waardoor de Eerste Wereldoorlog kon uitbreken.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43, h 2015 II, 20)</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Kort na de benoeming van Adolf Hitler tot rijkskanselier worden er voor maart 1933 nieuwe verkiezingen uitgeschreven. Twee weken voor die verkiezingen verschijnt deze prent van Karl Arnold in het Duitse weekblad Simplicissimus:</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noProof/>
          <w:lang w:eastAsia="nl-NL"/>
        </w:rPr>
        <w:lastRenderedPageBreak/>
        <w:drawing>
          <wp:inline distT="0" distB="0" distL="0" distR="0" wp14:anchorId="2CF3B9F7" wp14:editId="1D31FE91">
            <wp:extent cx="5760720" cy="8779272"/>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779272"/>
                    </a:xfrm>
                    <a:prstGeom prst="rect">
                      <a:avLst/>
                    </a:prstGeom>
                    <a:noFill/>
                    <a:ln>
                      <a:noFill/>
                    </a:ln>
                  </pic:spPr>
                </pic:pic>
              </a:graphicData>
            </a:graphic>
          </wp:inline>
        </w:drawing>
      </w:r>
    </w:p>
    <w:p w:rsidR="009E764C" w:rsidRPr="009E764C" w:rsidRDefault="009E764C" w:rsidP="009E764C">
      <w:pPr>
        <w:spacing w:line="260" w:lineRule="atLeast"/>
        <w:rPr>
          <w:rFonts w:cs="Arial"/>
          <w:lang w:val="de-DE"/>
        </w:rPr>
      </w:pPr>
      <w:r w:rsidRPr="009E764C">
        <w:rPr>
          <w:rFonts w:cs="Arial"/>
          <w:lang w:val="de-DE"/>
        </w:rPr>
        <w:lastRenderedPageBreak/>
        <w:t>Titel</w:t>
      </w:r>
    </w:p>
    <w:p w:rsidR="009E764C" w:rsidRPr="009E764C" w:rsidRDefault="009E764C" w:rsidP="009E764C">
      <w:pPr>
        <w:spacing w:line="260" w:lineRule="atLeast"/>
        <w:rPr>
          <w:rFonts w:cs="Arial"/>
          <w:lang w:val="de-DE"/>
        </w:rPr>
      </w:pPr>
      <w:r w:rsidRPr="009E764C">
        <w:rPr>
          <w:rFonts w:cs="Arial"/>
          <w:lang w:val="de-DE"/>
        </w:rPr>
        <w:t>"Antreten zum letzten freien und gleichen Bürgerrecht!"</w:t>
      </w:r>
    </w:p>
    <w:p w:rsidR="009E764C" w:rsidRPr="009E764C" w:rsidRDefault="009E764C" w:rsidP="009E764C">
      <w:pPr>
        <w:spacing w:line="260" w:lineRule="atLeast"/>
        <w:rPr>
          <w:rFonts w:cs="Arial"/>
        </w:rPr>
      </w:pPr>
      <w:r w:rsidRPr="009E764C">
        <w:rPr>
          <w:rFonts w:cs="Arial"/>
        </w:rPr>
        <w:t>Vertaling: Treed aan voor het laatste vrije burgerrecht dat geldt voor iedereen!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lang w:val="de-DE"/>
        </w:rPr>
      </w:pPr>
      <w:r w:rsidRPr="009E764C">
        <w:rPr>
          <w:rFonts w:cs="Arial"/>
          <w:lang w:val="de-DE"/>
        </w:rPr>
        <w:t>Onderschrift</w:t>
      </w:r>
    </w:p>
    <w:p w:rsidR="009E764C" w:rsidRPr="009E764C" w:rsidRDefault="009E764C" w:rsidP="009E764C">
      <w:pPr>
        <w:spacing w:line="260" w:lineRule="atLeast"/>
        <w:rPr>
          <w:rFonts w:cs="Arial"/>
          <w:lang w:val="de-DE"/>
        </w:rPr>
      </w:pPr>
      <w:r w:rsidRPr="009E764C">
        <w:rPr>
          <w:rFonts w:cs="Arial"/>
          <w:lang w:val="de-DE"/>
        </w:rPr>
        <w:t>"Die neueste Reichstagswahl findet gleich nach Aschermittwoch statt, jedoch ist ein kleines Maskenzeichen sehr erwünscht."</w:t>
      </w:r>
    </w:p>
    <w:p w:rsidR="009E764C" w:rsidRPr="009E764C" w:rsidRDefault="009E764C" w:rsidP="009E764C">
      <w:pPr>
        <w:spacing w:line="260" w:lineRule="atLeast"/>
        <w:rPr>
          <w:rFonts w:cs="Arial"/>
          <w:lang w:val="de-DE"/>
        </w:rPr>
      </w:pPr>
    </w:p>
    <w:p w:rsidR="009E764C" w:rsidRPr="009E764C" w:rsidRDefault="009E764C" w:rsidP="009E764C">
      <w:pPr>
        <w:spacing w:line="260" w:lineRule="atLeast"/>
        <w:rPr>
          <w:rFonts w:cs="Arial"/>
        </w:rPr>
      </w:pPr>
      <w:r w:rsidRPr="009E764C">
        <w:rPr>
          <w:rFonts w:cs="Arial"/>
        </w:rPr>
        <w:t>Vertaling: Hoewel de nieuwste verkiezing voor de Rijksdag direct na Aswoensdag plaatsvindt, is toch een klein maskertje zeer gewenst.</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Toelichting:</w:t>
      </w:r>
    </w:p>
    <w:p w:rsidR="009E764C" w:rsidRPr="009E764C" w:rsidRDefault="009E764C" w:rsidP="009E764C">
      <w:pPr>
        <w:spacing w:line="260" w:lineRule="atLeast"/>
        <w:rPr>
          <w:rFonts w:cs="Arial"/>
        </w:rPr>
      </w:pPr>
      <w:r w:rsidRPr="009E764C">
        <w:rPr>
          <w:rFonts w:cs="Arial"/>
        </w:rPr>
        <w:t>Aswoensdag valt in 1933 vier dagen voor de verkiezingen. Het is de dag na carnaval en luidt het begin in van een vastenperiode. In het midden staan stembussen.</w:t>
      </w:r>
    </w:p>
    <w:p w:rsidR="009E764C" w:rsidRPr="009E764C" w:rsidRDefault="009E764C" w:rsidP="009E764C">
      <w:pPr>
        <w:spacing w:line="260" w:lineRule="atLeast"/>
        <w:rPr>
          <w:rFonts w:cs="Arial"/>
        </w:rPr>
      </w:pPr>
      <w:r w:rsidRPr="009E764C">
        <w:rPr>
          <w:rFonts w:cs="Arial"/>
        </w:rPr>
        <w:t>De figuur linksonder draagt een politiepet.</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t>Gebruik de 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Tekenaar Karl Arnold geeft hier een mening weer over de komende Rijksdagverkiezing.</w:t>
      </w:r>
    </w:p>
    <w:p w:rsidR="009E764C" w:rsidRPr="009E764C" w:rsidRDefault="009E764C" w:rsidP="009E764C">
      <w:pPr>
        <w:spacing w:line="260" w:lineRule="atLeast"/>
        <w:rPr>
          <w:rFonts w:cs="Arial"/>
        </w:rPr>
      </w:pPr>
      <w:r w:rsidRPr="009E764C">
        <w:rPr>
          <w:rFonts w:cs="Arial"/>
        </w:rPr>
        <w:t>3p Licht deze prent toe door aan te geven:</w:t>
      </w:r>
    </w:p>
    <w:p w:rsidR="009E764C" w:rsidRPr="009E764C" w:rsidRDefault="009E764C" w:rsidP="009E764C">
      <w:pPr>
        <w:pStyle w:val="Lijstalinea"/>
        <w:numPr>
          <w:ilvl w:val="0"/>
          <w:numId w:val="21"/>
        </w:numPr>
        <w:overflowPunct/>
        <w:autoSpaceDE/>
        <w:autoSpaceDN/>
        <w:adjustRightInd/>
        <w:contextualSpacing/>
        <w:textAlignment w:val="auto"/>
        <w:rPr>
          <w:rFonts w:cs="Arial"/>
          <w:sz w:val="20"/>
        </w:rPr>
      </w:pPr>
      <w:r w:rsidRPr="009E764C">
        <w:rPr>
          <w:rFonts w:cs="Arial"/>
          <w:sz w:val="20"/>
        </w:rPr>
        <w:t>met een verwijzing naar de bron welke mening over de verkiezing de tekenaar hier weergeeft en</w:t>
      </w:r>
    </w:p>
    <w:p w:rsidR="009E764C" w:rsidRPr="009E764C" w:rsidRDefault="009E764C" w:rsidP="009E764C">
      <w:pPr>
        <w:pStyle w:val="Lijstalinea"/>
        <w:numPr>
          <w:ilvl w:val="0"/>
          <w:numId w:val="21"/>
        </w:numPr>
        <w:overflowPunct/>
        <w:autoSpaceDE/>
        <w:autoSpaceDN/>
        <w:adjustRightInd/>
        <w:contextualSpacing/>
        <w:textAlignment w:val="auto"/>
        <w:rPr>
          <w:rFonts w:cs="Arial"/>
          <w:sz w:val="20"/>
        </w:rPr>
      </w:pPr>
      <w:r w:rsidRPr="009E764C">
        <w:rPr>
          <w:rFonts w:cs="Arial"/>
          <w:sz w:val="20"/>
        </w:rPr>
        <w:t>welk verband er bestaat tussen de Rijksdagbrand en de situatie die Arnold hier afbeeldt.</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maximumscore 3</w:t>
      </w:r>
    </w:p>
    <w:p w:rsidR="009E764C" w:rsidRPr="009E764C" w:rsidRDefault="009E764C" w:rsidP="009E764C">
      <w:pPr>
        <w:spacing w:line="260" w:lineRule="atLeast"/>
        <w:rPr>
          <w:rFonts w:cs="Arial"/>
        </w:rPr>
      </w:pPr>
      <w:r w:rsidRPr="009E764C">
        <w:rPr>
          <w:rFonts w:cs="Arial"/>
        </w:rPr>
        <w:t>Kern van een juist antwoord is:</w:t>
      </w:r>
    </w:p>
    <w:p w:rsidR="009E764C" w:rsidRPr="009E764C" w:rsidRDefault="009E764C" w:rsidP="009E764C">
      <w:pPr>
        <w:spacing w:line="260" w:lineRule="atLeast"/>
        <w:rPr>
          <w:rFonts w:cs="Arial"/>
        </w:rPr>
      </w:pPr>
      <w:r w:rsidRPr="009E764C">
        <w:rPr>
          <w:rFonts w:cs="Arial"/>
        </w:rPr>
        <w:t>• Met (één van de volgende): 1</w:t>
      </w:r>
    </w:p>
    <w:p w:rsidR="009E764C" w:rsidRPr="009E764C" w:rsidRDefault="009E764C" w:rsidP="009E764C">
      <w:pPr>
        <w:spacing w:line="260" w:lineRule="atLeast"/>
        <w:rPr>
          <w:rFonts w:cs="Arial"/>
        </w:rPr>
      </w:pPr>
      <w:r w:rsidRPr="009E764C">
        <w:rPr>
          <w:rFonts w:cs="Arial"/>
        </w:rPr>
        <w:t>− de verwijzing (in de titel) naar het komende einde van vrije verkiezingen/gelijke burgerrechten</w:t>
      </w:r>
    </w:p>
    <w:p w:rsidR="009E764C" w:rsidRPr="009E764C" w:rsidRDefault="009E764C" w:rsidP="009E764C">
      <w:pPr>
        <w:spacing w:line="260" w:lineRule="atLeast"/>
        <w:rPr>
          <w:rFonts w:cs="Arial"/>
        </w:rPr>
      </w:pPr>
      <w:r w:rsidRPr="009E764C">
        <w:rPr>
          <w:rFonts w:cs="Arial"/>
        </w:rPr>
        <w:t>− de politieagent die toezicht houdt (bij de stembussen) / de kiezers die op appel verschijnen</w:t>
      </w:r>
    </w:p>
    <w:p w:rsidR="009E764C" w:rsidRPr="009E764C" w:rsidRDefault="009E764C" w:rsidP="009E764C">
      <w:pPr>
        <w:spacing w:line="260" w:lineRule="atLeast"/>
        <w:rPr>
          <w:rFonts w:cs="Arial"/>
        </w:rPr>
      </w:pPr>
      <w:r w:rsidRPr="009E764C">
        <w:rPr>
          <w:rFonts w:cs="Arial"/>
        </w:rPr>
        <w:t>− de verwijzing naar het masker (in het onderschrift / bij de bevolking)</w:t>
      </w:r>
    </w:p>
    <w:p w:rsidR="009E764C" w:rsidRPr="009E764C" w:rsidRDefault="009E764C" w:rsidP="009E764C">
      <w:pPr>
        <w:spacing w:line="260" w:lineRule="atLeast"/>
        <w:rPr>
          <w:rFonts w:cs="Arial"/>
        </w:rPr>
      </w:pPr>
      <w:r w:rsidRPr="009E764C">
        <w:rPr>
          <w:rFonts w:cs="Arial"/>
        </w:rPr>
        <w:t>• geeft Arnold hier de mening weer dat er massaal op de nationaalsocialisten zal worden gestemd omdat de verkiezingen niet vrij zullen verlopen / omdat de verkiezingen een maskerade zijn / omdat de kiezers zich anders zullen voordoen dan ze werkelijk zijn 1</w:t>
      </w:r>
    </w:p>
    <w:p w:rsidR="009E764C" w:rsidRPr="009E764C" w:rsidRDefault="009E764C" w:rsidP="009E764C">
      <w:pPr>
        <w:spacing w:line="260" w:lineRule="atLeast"/>
        <w:rPr>
          <w:rFonts w:cs="Arial"/>
        </w:rPr>
      </w:pPr>
      <w:r w:rsidRPr="009E764C">
        <w:rPr>
          <w:rFonts w:cs="Arial"/>
        </w:rPr>
        <w:t>• De Rijksdagbrand vormde voor Hitler de aanleiding tot het invoeren van de machtigingswet / het oppakken van communisten / het vestigen van de nazidictatuur (waardoor er geen sprake meer was van vrije verkiezingen, wat in de prent wordt weergegeven) 1</w:t>
      </w:r>
    </w:p>
    <w:p w:rsidR="009E764C" w:rsidRPr="009E764C" w:rsidRDefault="009E764C" w:rsidP="009E764C">
      <w:pPr>
        <w:spacing w:line="260" w:lineRule="atLeast"/>
        <w:rPr>
          <w:rFonts w:cs="Arial"/>
          <w:b/>
        </w:rPr>
      </w:pPr>
    </w:p>
    <w:p w:rsidR="009E764C" w:rsidRPr="009E764C" w:rsidRDefault="009E764C" w:rsidP="009E764C">
      <w:pPr>
        <w:spacing w:line="260" w:lineRule="atLeast"/>
        <w:rPr>
          <w:rFonts w:cs="Arial"/>
          <w:b/>
        </w:rPr>
      </w:pPr>
      <w:r w:rsidRPr="009E764C">
        <w:rPr>
          <w:rFonts w:cs="Arial"/>
          <w:b/>
        </w:rPr>
        <w:t>(Opdracht 44, h 2015 II, 21)</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 xml:space="preserve">Bron </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Een foto van een straat in Berlijn eind 1945, met Trümmerfrauen, vrouwen die aan het puinruimen zijn: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noProof/>
          <w:lang w:eastAsia="nl-NL"/>
        </w:rPr>
        <w:lastRenderedPageBreak/>
        <w:drawing>
          <wp:inline distT="0" distB="0" distL="0" distR="0" wp14:anchorId="21FFBF3E" wp14:editId="6B587AB2">
            <wp:extent cx="5760720" cy="6734918"/>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734918"/>
                    </a:xfrm>
                    <a:prstGeom prst="rect">
                      <a:avLst/>
                    </a:prstGeom>
                    <a:noFill/>
                    <a:ln>
                      <a:noFill/>
                    </a:ln>
                  </pic:spPr>
                </pic:pic>
              </a:graphicData>
            </a:graphic>
          </wp:inline>
        </w:drawing>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Gebruik bron 10.</w:t>
      </w:r>
    </w:p>
    <w:p w:rsidR="009E764C" w:rsidRPr="009E764C" w:rsidRDefault="009E764C" w:rsidP="009E764C">
      <w:pPr>
        <w:spacing w:line="260" w:lineRule="atLeast"/>
        <w:rPr>
          <w:rFonts w:cs="Arial"/>
        </w:rPr>
      </w:pPr>
      <w:r w:rsidRPr="009E764C">
        <w:rPr>
          <w:rFonts w:cs="Arial"/>
        </w:rPr>
        <w:t>In de Duitse steden zijn vlak na de oorlog de puinhopen meestal opgeruimd door Trümmerfrauen zoals op deze foto.</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1p Geef de verklaring waarom dit werk toen juist door vrouwen moest worden gedaan.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maximumscore 1</w:t>
      </w:r>
    </w:p>
    <w:p w:rsidR="009E764C" w:rsidRPr="009E764C" w:rsidRDefault="009E764C" w:rsidP="009E764C">
      <w:pPr>
        <w:spacing w:line="260" w:lineRule="atLeast"/>
        <w:rPr>
          <w:rFonts w:cs="Arial"/>
        </w:rPr>
      </w:pPr>
      <w:r w:rsidRPr="009E764C">
        <w:rPr>
          <w:rFonts w:cs="Arial"/>
        </w:rPr>
        <w:t>Uit het antwoord moet blijken dat een groot deel van de mannelijke Duitse bevolking in krijgsgevangenschap/gesneuveld/gewond was, waardoor de Duitse vrouwen dit zware werk moesten doen.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45, v 2015 II, 17)</w:t>
      </w:r>
    </w:p>
    <w:p w:rsidR="009E764C" w:rsidRPr="009E764C" w:rsidRDefault="009E764C" w:rsidP="009E764C">
      <w:pPr>
        <w:spacing w:line="260" w:lineRule="atLeast"/>
        <w:rPr>
          <w:rFonts w:cs="Arial"/>
        </w:rPr>
      </w:pPr>
      <w:r w:rsidRPr="009E764C">
        <w:rPr>
          <w:rFonts w:cs="Arial"/>
        </w:rPr>
        <w:lastRenderedPageBreak/>
        <w:t xml:space="preserve"> </w:t>
      </w:r>
    </w:p>
    <w:p w:rsidR="009E764C" w:rsidRPr="009E764C" w:rsidRDefault="009E764C" w:rsidP="009E764C">
      <w:pPr>
        <w:spacing w:line="260" w:lineRule="atLeast"/>
        <w:rPr>
          <w:rFonts w:cs="Arial"/>
        </w:rPr>
      </w:pPr>
      <w:r w:rsidRPr="009E764C">
        <w:rPr>
          <w:rFonts w:cs="Arial"/>
        </w:rPr>
        <w:t>Stel, je maakt een tentoonstelling over de geschiedenis van Afrika in de negentiende eeuw. Je wilt de periode van het modern imperialisme in Afrika laten beginnen met de Conferentie van Berlijn (1884-1885).</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1p Geef een argument voor de keuze van deze conferentie als beginpunt.</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maximumscore 1</w:t>
      </w:r>
    </w:p>
    <w:p w:rsidR="009E764C" w:rsidRPr="009E764C" w:rsidRDefault="009E764C" w:rsidP="009E764C">
      <w:pPr>
        <w:spacing w:line="260" w:lineRule="atLeast"/>
        <w:rPr>
          <w:rFonts w:cs="Arial"/>
        </w:rPr>
      </w:pPr>
      <w:r w:rsidRPr="009E764C">
        <w:rPr>
          <w:rFonts w:cs="Arial"/>
        </w:rPr>
        <w:t>Voorbeeld van een juist antwoord is:</w:t>
      </w:r>
    </w:p>
    <w:p w:rsidR="009E764C" w:rsidRPr="009E764C" w:rsidRDefault="009E764C" w:rsidP="009E764C">
      <w:pPr>
        <w:spacing w:line="260" w:lineRule="atLeast"/>
        <w:rPr>
          <w:rFonts w:cs="Arial"/>
        </w:rPr>
      </w:pPr>
      <w:r w:rsidRPr="009E764C">
        <w:rPr>
          <w:rFonts w:cs="Arial"/>
        </w:rPr>
        <w:t>Op de conferentie maakten Europese landen afspraken over handel in Centraal-Afrika / over de inbezitneming van nieuwe (kust)gebieden in Afrika waardoor Europese landen hun invloed in Afrika vergrootten (wat past bij de uitbreiding van invloed tijdens het modern imperialisme).</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46, v 2015 II, 18)</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Bron</w:t>
      </w:r>
    </w:p>
    <w:p w:rsidR="009E764C" w:rsidRPr="009E764C" w:rsidRDefault="009E764C" w:rsidP="009E764C">
      <w:pPr>
        <w:spacing w:line="260" w:lineRule="atLeast"/>
        <w:rPr>
          <w:rFonts w:cs="Arial"/>
          <w:i/>
        </w:rPr>
      </w:pPr>
    </w:p>
    <w:p w:rsidR="009E764C" w:rsidRPr="009E764C" w:rsidRDefault="009E764C" w:rsidP="009E764C">
      <w:pPr>
        <w:spacing w:line="260" w:lineRule="atLeast"/>
        <w:rPr>
          <w:rFonts w:cs="Arial"/>
          <w:i/>
        </w:rPr>
      </w:pPr>
      <w:r w:rsidRPr="009E764C">
        <w:rPr>
          <w:rFonts w:cs="Arial"/>
          <w:i/>
        </w:rPr>
        <w:t>Op 18 november 1919 legt veldmaarschalk Paul von Hindenburg een verklaring af tegenover een onderzoekscommissie van het Duitse parlement. De opdracht van de commissie is vast te stellen wie er verantwoordelijk is geweest voor het uitbreken van de Eerste Wereldoorlog en de Duitse nederlaag:</w:t>
      </w:r>
    </w:p>
    <w:p w:rsidR="009E764C" w:rsidRPr="009E764C" w:rsidRDefault="009E764C" w:rsidP="009E764C">
      <w:pPr>
        <w:spacing w:line="260" w:lineRule="atLeast"/>
        <w:rPr>
          <w:rFonts w:cs="Arial"/>
        </w:rPr>
      </w:pPr>
      <w:r w:rsidRPr="009E764C">
        <w:rPr>
          <w:rFonts w:cs="Arial"/>
        </w:rPr>
        <w:t>Toentertijd hoopten wij nog dat de wil om te overwinnen alles zou overheersen. Toen wij ons ambt op ons namen1), deden wij de rijksregering een reeks voorstellen. Het doel van die voorstellen was alle nationale krachten samen te bundelen om te komen tot een snelle en gunstige afloop van de oorlog. (…) Wat er uiteindelijk van onze voorstellen terecht is gekomen, deels door de invloed van de (politieke) partijen, is bekend. Ik wilde enthousiaste medewerking, maar werd geconfronteerd met verzuim en nalatigheid. (…) We hebben nog dikwijls de rijksregering gewaarschuwd. (…)</w:t>
      </w:r>
    </w:p>
    <w:p w:rsidR="009E764C" w:rsidRPr="009E764C" w:rsidRDefault="009E764C" w:rsidP="009E764C">
      <w:pPr>
        <w:spacing w:line="260" w:lineRule="atLeast"/>
        <w:rPr>
          <w:rFonts w:cs="Arial"/>
        </w:rPr>
      </w:pPr>
      <w:r w:rsidRPr="009E764C">
        <w:rPr>
          <w:rFonts w:cs="Arial"/>
        </w:rPr>
        <w:t>Onze herhaalde verzoeken te zorgen voor strenge discipline en strenge wetgeving werden niet ingewilligd. Op zo'n manier moesten onze militaire operaties wel mislukken. Het moest wel tot een ineenstorting komen; de revolutie vormde slechts het sluitstuk. Een Engelse generaal heeft terecht gezegd: "Het Duitse leger is in de rug gestoken". De kern van het leger heeft geen schuld. Zijn prestatie verdient evenveel bewondering als die van de officieren. Wie er schuld heeft, is duidelijk bewezen. Als er nog bewijs nodig zou zijn, dan wordt dat gegeven door de uitspraak van die Engelse generaal en de mateloze verbazing van onze vijanden over hun overwinning.</w:t>
      </w:r>
    </w:p>
    <w:p w:rsidR="009E764C" w:rsidRPr="009E764C" w:rsidRDefault="009E764C" w:rsidP="009E764C">
      <w:pPr>
        <w:spacing w:line="260" w:lineRule="atLeast"/>
        <w:rPr>
          <w:rFonts w:cs="Arial"/>
        </w:rPr>
      </w:pPr>
      <w:r w:rsidRPr="009E764C">
        <w:rPr>
          <w:rFonts w:cs="Arial"/>
        </w:rPr>
        <w:t xml:space="preserve">Dat is in hoofdlijnen het verhaal van het tragische verloop van de oorlog voor Duitsland. En dit na een reeks daverende successen op alle fronten, na een prestatie van leger en volk die niet genoeg kan worden geprezen. </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noot 1 In augustus 1916 trad er een nieuwe legerleiding aan met Von Hindenburg als opperbevelhebber.</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t>Gebruik de 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Veel historici zijn van mening dat de uitspraken van Von Hindenburg een grote invloed hebben gehad op de stabiliteit van de Republiek van Weimar.</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3p Ondersteun deze interpretatie door aan te geven:</w:t>
      </w:r>
    </w:p>
    <w:p w:rsidR="009E764C" w:rsidRPr="009E764C" w:rsidRDefault="009E764C" w:rsidP="009E764C">
      <w:pPr>
        <w:pStyle w:val="Lijstalinea"/>
        <w:numPr>
          <w:ilvl w:val="0"/>
          <w:numId w:val="22"/>
        </w:numPr>
        <w:overflowPunct/>
        <w:autoSpaceDE/>
        <w:autoSpaceDN/>
        <w:adjustRightInd/>
        <w:contextualSpacing/>
        <w:textAlignment w:val="auto"/>
        <w:rPr>
          <w:rFonts w:cs="Arial"/>
          <w:sz w:val="20"/>
        </w:rPr>
      </w:pPr>
      <w:r w:rsidRPr="009E764C">
        <w:rPr>
          <w:rFonts w:cs="Arial"/>
          <w:sz w:val="20"/>
        </w:rPr>
        <w:t>waar Von Hindenburg de rijksregering en politieke partijen van beschuldigt en</w:t>
      </w:r>
    </w:p>
    <w:p w:rsidR="009E764C" w:rsidRPr="009E764C" w:rsidRDefault="009E764C" w:rsidP="009E764C">
      <w:pPr>
        <w:pStyle w:val="Lijstalinea"/>
        <w:numPr>
          <w:ilvl w:val="0"/>
          <w:numId w:val="22"/>
        </w:numPr>
        <w:overflowPunct/>
        <w:autoSpaceDE/>
        <w:autoSpaceDN/>
        <w:adjustRightInd/>
        <w:contextualSpacing/>
        <w:textAlignment w:val="auto"/>
        <w:rPr>
          <w:rFonts w:cs="Arial"/>
          <w:sz w:val="20"/>
        </w:rPr>
      </w:pPr>
      <w:r w:rsidRPr="009E764C">
        <w:rPr>
          <w:rFonts w:cs="Arial"/>
          <w:sz w:val="20"/>
        </w:rPr>
        <w:t>welk motief Von Hindenburg heeft voor deze beschuldiging en</w:t>
      </w:r>
    </w:p>
    <w:p w:rsidR="009E764C" w:rsidRPr="009E764C" w:rsidRDefault="009E764C" w:rsidP="009E764C">
      <w:pPr>
        <w:pStyle w:val="Lijstalinea"/>
        <w:numPr>
          <w:ilvl w:val="0"/>
          <w:numId w:val="22"/>
        </w:numPr>
        <w:overflowPunct/>
        <w:autoSpaceDE/>
        <w:autoSpaceDN/>
        <w:adjustRightInd/>
        <w:contextualSpacing/>
        <w:textAlignment w:val="auto"/>
        <w:rPr>
          <w:rFonts w:cs="Arial"/>
          <w:sz w:val="20"/>
        </w:rPr>
      </w:pPr>
      <w:r w:rsidRPr="009E764C">
        <w:rPr>
          <w:rFonts w:cs="Arial"/>
          <w:sz w:val="20"/>
        </w:rPr>
        <w:t>welke invloed deze beschuldiging heeft gehad op de stabiliteit van de Republiek van Weimar.</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maximumscore 3</w:t>
      </w:r>
    </w:p>
    <w:p w:rsidR="009E764C" w:rsidRPr="009E764C" w:rsidRDefault="009E764C" w:rsidP="009E764C">
      <w:pPr>
        <w:spacing w:line="260" w:lineRule="atLeast"/>
        <w:rPr>
          <w:rFonts w:cs="Arial"/>
        </w:rPr>
      </w:pPr>
      <w:r w:rsidRPr="009E764C">
        <w:rPr>
          <w:rFonts w:cs="Arial"/>
        </w:rPr>
        <w:t>Kern van een juist antwoord is:</w:t>
      </w:r>
    </w:p>
    <w:p w:rsidR="009E764C" w:rsidRPr="009E764C" w:rsidRDefault="009E764C" w:rsidP="009E764C">
      <w:pPr>
        <w:spacing w:line="260" w:lineRule="atLeast"/>
        <w:rPr>
          <w:rFonts w:cs="Arial"/>
        </w:rPr>
      </w:pPr>
      <w:r w:rsidRPr="009E764C">
        <w:rPr>
          <w:rFonts w:cs="Arial"/>
        </w:rPr>
        <w:lastRenderedPageBreak/>
        <w:t>• Von Hindenburg houdt de regering en de politieke partijen verantwoordelijk voor de nederlaag in de Eerste Wereldoorlog / beschuldigt de regering en politieke partijen ervan geen gehoor te hebben gegeven aan voorstellen die moesten leiden tot de overwinning / geen strenge wetgeving/discipline te willen 1</w:t>
      </w:r>
    </w:p>
    <w:p w:rsidR="009E764C" w:rsidRPr="009E764C" w:rsidRDefault="009E764C" w:rsidP="009E764C">
      <w:pPr>
        <w:spacing w:line="260" w:lineRule="atLeast"/>
        <w:rPr>
          <w:rFonts w:cs="Arial"/>
        </w:rPr>
      </w:pPr>
      <w:r w:rsidRPr="009E764C">
        <w:rPr>
          <w:rFonts w:cs="Arial"/>
        </w:rPr>
        <w:t>• Het motief van Von Hindenburg is de legerleiding/zichzelf/de keizer vrij te pleiten van schuld aan de nederlaag 1</w:t>
      </w:r>
    </w:p>
    <w:p w:rsidR="009E764C" w:rsidRPr="009E764C" w:rsidRDefault="009E764C" w:rsidP="009E764C">
      <w:pPr>
        <w:spacing w:line="260" w:lineRule="atLeast"/>
        <w:rPr>
          <w:rFonts w:cs="Arial"/>
        </w:rPr>
      </w:pPr>
      <w:r w:rsidRPr="009E764C">
        <w:rPr>
          <w:rFonts w:cs="Arial"/>
        </w:rPr>
        <w:t>• Deze beschuldiging heeft een negatieve invloed op de stabiliteit van de Republiek van Weimar gehad / heeft het vertrouwen van de bevolking in de politieke leiders ondermijnd 1</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47, v 2015 II, 19)</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t>Op 8 mei 1927 vaardigt Stahlhelm, een vereniging van veteranen uit de Eerste Wereldoorlog, in Berlijn een manifest uit:</w:t>
      </w:r>
    </w:p>
    <w:p w:rsidR="009E764C" w:rsidRPr="009E764C" w:rsidRDefault="009E764C" w:rsidP="009E764C">
      <w:pPr>
        <w:spacing w:line="260" w:lineRule="atLeast"/>
        <w:rPr>
          <w:rFonts w:cs="Arial"/>
        </w:rPr>
      </w:pPr>
      <w:r w:rsidRPr="009E764C">
        <w:rPr>
          <w:rFonts w:cs="Arial"/>
        </w:rPr>
        <w:t>Stahlhelm kondigt de strijd af tegen alle meegaandheid en lafheid, die het bewustzijn van eer van het Duitse volk verzwakken en vernietigen door afstand te doen van het recht en de wil op zelfverdediging. Stahlhelm eist de erkenning van een nationale staat voor alle Duitsers, herstel van het Duitse recht op zelfverdediging, de effectieve herroeping van de afgedwongen erkenning van schuld aan de oorlog, en het herstel van alle oorlogsschade op basis van de collectieve aansprakelijkheid van alle volken die verantwoordelijk zijn voor de wereldoorlog.</w:t>
      </w:r>
    </w:p>
    <w:p w:rsidR="009E764C" w:rsidRPr="009E764C" w:rsidRDefault="009E764C" w:rsidP="009E764C">
      <w:pPr>
        <w:spacing w:line="260" w:lineRule="atLeast"/>
        <w:rPr>
          <w:rFonts w:cs="Arial"/>
        </w:rPr>
      </w:pPr>
      <w:r w:rsidRPr="009E764C">
        <w:rPr>
          <w:rFonts w:cs="Arial"/>
        </w:rPr>
        <w:t>Het economische en sociale lijden van ons volk wordt veroorzaakt door gebrek aan Lebensraum (leefruimte) en grondgebied om in te werken. Stahlhelm ondersteunt een buitenlandse politiek die de mogelijkheid opent tot hervestiging van het Duitse bevolkingsoverschot en die levensvatbare</w:t>
      </w:r>
    </w:p>
    <w:p w:rsidR="009E764C" w:rsidRPr="009E764C" w:rsidRDefault="009E764C" w:rsidP="009E764C">
      <w:pPr>
        <w:spacing w:line="260" w:lineRule="atLeast"/>
        <w:rPr>
          <w:rFonts w:cs="Arial"/>
        </w:rPr>
      </w:pPr>
      <w:r w:rsidRPr="009E764C">
        <w:rPr>
          <w:rFonts w:cs="Arial"/>
        </w:rPr>
        <w:t>culturele, economische en politieke banden onderhoudt tussen deze gebieden en het oorspronkelijke moederland.</w:t>
      </w:r>
    </w:p>
    <w:p w:rsidR="009E764C" w:rsidRPr="009E764C" w:rsidRDefault="009E764C" w:rsidP="009E764C">
      <w:pPr>
        <w:spacing w:line="260" w:lineRule="atLeast"/>
        <w:rPr>
          <w:rFonts w:cs="Arial"/>
        </w:rPr>
      </w:pPr>
      <w:r w:rsidRPr="009E764C">
        <w:rPr>
          <w:rFonts w:cs="Arial"/>
        </w:rPr>
        <w:t>Stahlhelm omarmt de overtuiging dat het lot van het Duitse volk alleen mag worden bepaald door een sterk leiderschap, dat in staat en bereid is verantwoordelijkheid te dragen. Stahlhelm eist daarom meer bevoegdheid voor de president van het rijk, de bescherming van het welzijn van de natie en</w:t>
      </w:r>
    </w:p>
    <w:p w:rsidR="009E764C" w:rsidRPr="009E764C" w:rsidRDefault="009E764C" w:rsidP="009E764C">
      <w:pPr>
        <w:spacing w:line="260" w:lineRule="atLeast"/>
        <w:rPr>
          <w:rFonts w:cs="Arial"/>
        </w:rPr>
      </w:pPr>
      <w:r w:rsidRPr="009E764C">
        <w:rPr>
          <w:rFonts w:cs="Arial"/>
        </w:rPr>
        <w:t>het volk tegen de grillen van parlementaire ad-hoc-overeenkomsten en wisselvalligheden.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t>Gebruik de 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2p Leg uit dat het Stahlhelmmanifest zich tegen het Dawesplan keert.</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maximumscore 2</w:t>
      </w:r>
    </w:p>
    <w:p w:rsidR="009E764C" w:rsidRPr="009E764C" w:rsidRDefault="009E764C" w:rsidP="009E764C">
      <w:pPr>
        <w:spacing w:line="260" w:lineRule="atLeast"/>
        <w:rPr>
          <w:rFonts w:cs="Arial"/>
        </w:rPr>
      </w:pPr>
      <w:r w:rsidRPr="009E764C">
        <w:rPr>
          <w:rFonts w:cs="Arial"/>
        </w:rPr>
        <w:t>Kern van een juist antwoord is:</w:t>
      </w:r>
    </w:p>
    <w:p w:rsidR="009E764C" w:rsidRPr="009E764C" w:rsidRDefault="009E764C" w:rsidP="009E764C">
      <w:pPr>
        <w:spacing w:line="260" w:lineRule="atLeast"/>
        <w:rPr>
          <w:rFonts w:cs="Arial"/>
        </w:rPr>
      </w:pPr>
      <w:r w:rsidRPr="009E764C">
        <w:rPr>
          <w:rFonts w:cs="Arial"/>
        </w:rPr>
        <w:t>Het doel van het Dawesplan was Duitsland in staat te stellen te voldoen aan de verplichtingen die voortvloeiden uit het Verdrag van Versailles. Het manifest verwerpt de bepalingen van dat verdrag (zoals de inkrimping van het leger, de eenzijdige Duitse schuld aan de oorlog en de plicht tot herstelbetalingen en daarmee ook het Dawesplan).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48, v 2015 II, 20)</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t>Gebruik de bron uit de vorige vraag.</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Uit deze bron blijkt dat er veel overeenkomsten bestaan tussen opvattingen van Stahlhelm en bepaalde nazi-ideeën.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2p Noem twee van die overeenkomsten, een op het gebied van het Duitse expansionisme en een op het gebied van het bestuur van Duitsland.</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lastRenderedPageBreak/>
        <w:t>maximumscore 2</w:t>
      </w:r>
    </w:p>
    <w:p w:rsidR="009E764C" w:rsidRPr="009E764C" w:rsidRDefault="009E764C" w:rsidP="009E764C">
      <w:pPr>
        <w:spacing w:line="260" w:lineRule="atLeast"/>
        <w:rPr>
          <w:rFonts w:cs="Arial"/>
        </w:rPr>
      </w:pPr>
      <w:r w:rsidRPr="009E764C">
        <w:rPr>
          <w:rFonts w:cs="Arial"/>
        </w:rPr>
        <w:t>Kern van een juist antwoord is:</w:t>
      </w:r>
    </w:p>
    <w:p w:rsidR="009E764C" w:rsidRPr="009E764C" w:rsidRDefault="009E764C" w:rsidP="009E764C">
      <w:pPr>
        <w:spacing w:line="260" w:lineRule="atLeast"/>
        <w:rPr>
          <w:rFonts w:cs="Arial"/>
        </w:rPr>
      </w:pPr>
      <w:r w:rsidRPr="009E764C">
        <w:rPr>
          <w:rFonts w:cs="Arial"/>
        </w:rPr>
        <w:t>Overeenkomsten in de opvattingen van Stahlhelm en de nazi's zijn:</w:t>
      </w:r>
    </w:p>
    <w:p w:rsidR="009E764C" w:rsidRPr="009E764C" w:rsidRDefault="009E764C" w:rsidP="009E764C">
      <w:pPr>
        <w:spacing w:line="260" w:lineRule="atLeast"/>
        <w:rPr>
          <w:rFonts w:cs="Arial"/>
        </w:rPr>
      </w:pPr>
      <w:r w:rsidRPr="009E764C">
        <w:rPr>
          <w:rFonts w:cs="Arial"/>
        </w:rPr>
        <w:t>• op het gebied van het Duitse expansionisme pleiten zowel Stahlhelm als de nazi's voor expansie (naar het Oosten) vanwege het gebrek aan Lebensraum / grondgebied 1</w:t>
      </w:r>
    </w:p>
    <w:p w:rsidR="009E764C" w:rsidRPr="009E764C" w:rsidRDefault="009E764C" w:rsidP="009E764C">
      <w:pPr>
        <w:spacing w:line="260" w:lineRule="atLeast"/>
        <w:rPr>
          <w:rFonts w:cs="Arial"/>
        </w:rPr>
      </w:pPr>
      <w:r w:rsidRPr="009E764C">
        <w:rPr>
          <w:rFonts w:cs="Arial"/>
        </w:rPr>
        <w:t>• op het gebied van het bestuur pleiten zowel Stahlhelm als de nazi's voor een sterk leiderschap/presidentschap / Führerprinzip/leidersbeginsel 1</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49, v 2015 II, 21)</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Op 12 maart 1933 verschijnt deze prent van Karl Arnold op de voorpagina van het Duitse weekblad Simplicissimus:</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noProof/>
          <w:lang w:eastAsia="nl-NL"/>
        </w:rPr>
        <w:lastRenderedPageBreak/>
        <w:drawing>
          <wp:inline distT="0" distB="0" distL="0" distR="0" wp14:anchorId="3C680250" wp14:editId="7D2D9671">
            <wp:extent cx="5760720" cy="6551938"/>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551938"/>
                    </a:xfrm>
                    <a:prstGeom prst="rect">
                      <a:avLst/>
                    </a:prstGeom>
                    <a:noFill/>
                    <a:ln>
                      <a:noFill/>
                    </a:ln>
                  </pic:spPr>
                </pic:pic>
              </a:graphicData>
            </a:graphic>
          </wp:inline>
        </w:drawing>
      </w:r>
    </w:p>
    <w:p w:rsidR="009E764C" w:rsidRPr="009E764C" w:rsidRDefault="009E764C" w:rsidP="009E764C">
      <w:pPr>
        <w:spacing w:line="260" w:lineRule="atLeast"/>
        <w:rPr>
          <w:rFonts w:cs="Arial"/>
        </w:rPr>
      </w:pPr>
      <w:r w:rsidRPr="009E764C">
        <w:rPr>
          <w:rFonts w:cs="Arial"/>
        </w:rPr>
        <w:t>Vertaling</w:t>
      </w:r>
    </w:p>
    <w:p w:rsidR="009E764C" w:rsidRPr="009E764C" w:rsidRDefault="009E764C" w:rsidP="009E764C">
      <w:pPr>
        <w:spacing w:line="260" w:lineRule="atLeast"/>
        <w:rPr>
          <w:rFonts w:cs="Arial"/>
        </w:rPr>
      </w:pPr>
      <w:r w:rsidRPr="009E764C">
        <w:rPr>
          <w:rFonts w:cs="Arial"/>
        </w:rPr>
        <w:t>Titel Over de grondwet van het Duitse rijk.</w:t>
      </w:r>
    </w:p>
    <w:p w:rsidR="009E764C" w:rsidRPr="009E764C" w:rsidRDefault="009E764C" w:rsidP="009E764C">
      <w:pPr>
        <w:spacing w:line="260" w:lineRule="atLeast"/>
        <w:rPr>
          <w:rFonts w:cs="Arial"/>
        </w:rPr>
      </w:pPr>
      <w:r w:rsidRPr="009E764C">
        <w:rPr>
          <w:rFonts w:cs="Arial"/>
        </w:rPr>
        <w:t>Onderschrift Het Duitse rijk is een republiek. De staatsmacht berust bij het volk. De kleuren van het rijk zijn zwart-rood-goud.</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Toelichting</w:t>
      </w:r>
    </w:p>
    <w:p w:rsidR="009E764C" w:rsidRPr="009E764C" w:rsidRDefault="009E764C" w:rsidP="009E764C">
      <w:pPr>
        <w:spacing w:line="260" w:lineRule="atLeast"/>
        <w:rPr>
          <w:rFonts w:cs="Arial"/>
        </w:rPr>
      </w:pPr>
      <w:r w:rsidRPr="009E764C">
        <w:rPr>
          <w:rFonts w:cs="Arial"/>
        </w:rPr>
        <w:t>Na de verkiezingsoverwinning van de NSDAP op 5 maart 1933 bepaalt de Duitse president Von Hindenburg dat op Herdenkingsdag, de dag waarop sinds 1919 de tijdens de Eerste Wereldoorlog gesneuvelde Duitse soldaten worden herdacht, de zwart-wit-rode vlag van het keizerrijk en de hakenkruisvlag gehesen moeten worden.</w:t>
      </w:r>
    </w:p>
    <w:p w:rsidR="009E764C" w:rsidRPr="009E764C" w:rsidRDefault="009E764C" w:rsidP="009E764C">
      <w:pPr>
        <w:spacing w:line="260" w:lineRule="atLeast"/>
        <w:rPr>
          <w:rFonts w:cs="Arial"/>
        </w:rPr>
      </w:pPr>
      <w:r w:rsidRPr="009E764C">
        <w:rPr>
          <w:rFonts w:cs="Arial"/>
        </w:rPr>
        <w:t>Het onderschrift is de tekst van artikel 1 en 3 uit de grondwet van de Republiek van Weimar, waarin ook de kleur van de vlag wordt bepaald. De figuur linksboven draagt de pet van de SA, de knokploeg van de nationaalsocialisten.</w:t>
      </w:r>
    </w:p>
    <w:p w:rsidR="009E764C" w:rsidRPr="009E764C" w:rsidRDefault="009E764C" w:rsidP="009E764C">
      <w:pPr>
        <w:spacing w:line="260" w:lineRule="atLeast"/>
        <w:rPr>
          <w:rFonts w:cs="Arial"/>
        </w:rPr>
      </w:pPr>
      <w:r w:rsidRPr="009E764C">
        <w:rPr>
          <w:rFonts w:cs="Arial"/>
        </w:rPr>
        <w:t>De figuur rechtsboven draagt een politiepet en heeft zijn hand op een zwart-witrode</w:t>
      </w:r>
    </w:p>
    <w:p w:rsidR="009E764C" w:rsidRPr="009E764C" w:rsidRDefault="009E764C" w:rsidP="009E764C">
      <w:pPr>
        <w:spacing w:line="260" w:lineRule="atLeast"/>
        <w:rPr>
          <w:rFonts w:cs="Arial"/>
        </w:rPr>
      </w:pPr>
      <w:r w:rsidRPr="009E764C">
        <w:rPr>
          <w:rFonts w:cs="Arial"/>
        </w:rPr>
        <w:lastRenderedPageBreak/>
        <w:t xml:space="preserve">vlag. </w:t>
      </w:r>
    </w:p>
    <w:p w:rsidR="009E764C" w:rsidRPr="009E764C" w:rsidRDefault="009E764C" w:rsidP="009E764C">
      <w:pPr>
        <w:spacing w:line="260" w:lineRule="atLeast"/>
        <w:rPr>
          <w:rFonts w:cs="Arial"/>
        </w:rPr>
      </w:pPr>
      <w:r w:rsidRPr="009E764C">
        <w:rPr>
          <w:rFonts w:cs="Arial"/>
        </w:rPr>
        <w:t>De knielende figuur voor de stembus is Michel, de personificatie van Duitsland.</w:t>
      </w:r>
    </w:p>
    <w:p w:rsidR="009E764C" w:rsidRPr="009E764C" w:rsidRDefault="009E764C" w:rsidP="009E764C">
      <w:pPr>
        <w:spacing w:line="260" w:lineRule="atLeast"/>
        <w:rPr>
          <w:rFonts w:cs="Arial"/>
        </w:rPr>
      </w:pPr>
      <w:r w:rsidRPr="009E764C">
        <w:rPr>
          <w:rFonts w:cs="Arial"/>
        </w:rPr>
        <w:t>Op de krant in zijn zak staat "pers".</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t>Gebruik de 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Tekenaar Karl Arnold geeft in zijn prent een mening weer over ontwikkelingen in de Duitse samenleving in 1933.</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4p Geef aan, telkens met een verwijzing naar de bron, welke mening hij hier weergeeft over:</w:t>
      </w:r>
    </w:p>
    <w:p w:rsidR="009E764C" w:rsidRPr="009E764C" w:rsidRDefault="009E764C" w:rsidP="009E764C">
      <w:pPr>
        <w:pStyle w:val="Lijstalinea"/>
        <w:numPr>
          <w:ilvl w:val="0"/>
          <w:numId w:val="23"/>
        </w:numPr>
        <w:overflowPunct/>
        <w:autoSpaceDE/>
        <w:autoSpaceDN/>
        <w:adjustRightInd/>
        <w:contextualSpacing/>
        <w:textAlignment w:val="auto"/>
        <w:rPr>
          <w:rFonts w:cs="Arial"/>
          <w:sz w:val="20"/>
        </w:rPr>
      </w:pPr>
      <w:r w:rsidRPr="009E764C">
        <w:rPr>
          <w:rFonts w:cs="Arial"/>
          <w:sz w:val="20"/>
        </w:rPr>
        <w:t>de rol van de NSDAP in het Duitse bestuur en</w:t>
      </w:r>
    </w:p>
    <w:p w:rsidR="009E764C" w:rsidRPr="009E764C" w:rsidRDefault="009E764C" w:rsidP="009E764C">
      <w:pPr>
        <w:pStyle w:val="Lijstalinea"/>
        <w:numPr>
          <w:ilvl w:val="0"/>
          <w:numId w:val="23"/>
        </w:numPr>
        <w:overflowPunct/>
        <w:autoSpaceDE/>
        <w:autoSpaceDN/>
        <w:adjustRightInd/>
        <w:contextualSpacing/>
        <w:textAlignment w:val="auto"/>
        <w:rPr>
          <w:rFonts w:cs="Arial"/>
          <w:sz w:val="20"/>
        </w:rPr>
      </w:pPr>
      <w:r w:rsidRPr="009E764C">
        <w:rPr>
          <w:rFonts w:cs="Arial"/>
          <w:sz w:val="20"/>
        </w:rPr>
        <w:t>de burgerrechten in Duitsland.</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maximumscore 4</w:t>
      </w:r>
    </w:p>
    <w:p w:rsidR="009E764C" w:rsidRPr="009E764C" w:rsidRDefault="009E764C" w:rsidP="009E764C">
      <w:pPr>
        <w:spacing w:line="260" w:lineRule="atLeast"/>
        <w:rPr>
          <w:rFonts w:cs="Arial"/>
        </w:rPr>
      </w:pPr>
      <w:r w:rsidRPr="009E764C">
        <w:rPr>
          <w:rFonts w:cs="Arial"/>
        </w:rPr>
        <w:t>Voorbeeld van een juist antwoord is:</w:t>
      </w:r>
    </w:p>
    <w:p w:rsidR="009E764C" w:rsidRPr="009E764C" w:rsidRDefault="009E764C" w:rsidP="009E764C">
      <w:pPr>
        <w:spacing w:line="260" w:lineRule="atLeast"/>
        <w:rPr>
          <w:rFonts w:cs="Arial"/>
        </w:rPr>
      </w:pPr>
      <w:r w:rsidRPr="009E764C">
        <w:rPr>
          <w:rFonts w:cs="Arial"/>
        </w:rPr>
        <w:t>• Karl Arnold geeft de mening weer dat de nazi's het bestuur in Duitsland volledig overgenomen hebben door (één van de volgende verwijzingen naar de prent): 2</w:t>
      </w:r>
    </w:p>
    <w:p w:rsidR="009E764C" w:rsidRPr="009E764C" w:rsidRDefault="009E764C" w:rsidP="009E764C">
      <w:pPr>
        <w:spacing w:line="260" w:lineRule="atLeast"/>
        <w:rPr>
          <w:rFonts w:cs="Arial"/>
        </w:rPr>
      </w:pPr>
      <w:r w:rsidRPr="009E764C">
        <w:rPr>
          <w:rFonts w:cs="Arial"/>
        </w:rPr>
        <w:t>− de hakenkruisvlag zeer groot af te beelden / het verschil in formaat van de zwart-wit-rode vlag van het keizerrijk en de hakenkruisvlag.</w:t>
      </w:r>
    </w:p>
    <w:p w:rsidR="009E764C" w:rsidRPr="009E764C" w:rsidRDefault="009E764C" w:rsidP="009E764C">
      <w:pPr>
        <w:spacing w:line="260" w:lineRule="atLeast"/>
        <w:rPr>
          <w:rFonts w:cs="Arial"/>
        </w:rPr>
      </w:pPr>
      <w:r w:rsidRPr="009E764C">
        <w:rPr>
          <w:rFonts w:cs="Arial"/>
        </w:rPr>
        <w:t>− de samenwerking tussen de SA-er en de politieagent die verwijst naar de verwevenheid van partij en staat.</w:t>
      </w:r>
    </w:p>
    <w:p w:rsidR="009E764C" w:rsidRPr="009E764C" w:rsidRDefault="009E764C" w:rsidP="009E764C">
      <w:pPr>
        <w:spacing w:line="260" w:lineRule="atLeast"/>
        <w:rPr>
          <w:rFonts w:cs="Arial"/>
        </w:rPr>
      </w:pPr>
      <w:r w:rsidRPr="009E764C">
        <w:rPr>
          <w:rFonts w:cs="Arial"/>
        </w:rPr>
        <w:t>• Karl Arnold geeft de mening weer dat de burgerrechten in Duitsland worden geschonden door (één van de volgende verwijzingen naar de prent): 2</w:t>
      </w:r>
    </w:p>
    <w:p w:rsidR="009E764C" w:rsidRPr="009E764C" w:rsidRDefault="009E764C" w:rsidP="009E764C">
      <w:pPr>
        <w:spacing w:line="260" w:lineRule="atLeast"/>
        <w:rPr>
          <w:rFonts w:cs="Arial"/>
        </w:rPr>
      </w:pPr>
      <w:r w:rsidRPr="009E764C">
        <w:rPr>
          <w:rFonts w:cs="Arial"/>
        </w:rPr>
        <w:t>− het slot op de stembus/het slot op de mond van Michel/het slot op de krant dat verwijst naar de schending van grondrechten (vrijheid van meningsuiting).</w:t>
      </w:r>
    </w:p>
    <w:p w:rsidR="009E764C" w:rsidRPr="009E764C" w:rsidRDefault="009E764C" w:rsidP="009E764C">
      <w:pPr>
        <w:spacing w:line="260" w:lineRule="atLeast"/>
        <w:rPr>
          <w:rFonts w:cs="Arial"/>
        </w:rPr>
      </w:pPr>
      <w:r w:rsidRPr="009E764C">
        <w:rPr>
          <w:rFonts w:cs="Arial"/>
        </w:rPr>
        <w:t>− de artikelen (in het onderschrift) die verwijzen naar de grondwet van de Republiek van Weimar die niet worden nagevolgd.</w:t>
      </w:r>
    </w:p>
    <w:p w:rsidR="009E764C" w:rsidRPr="009E764C" w:rsidRDefault="009E764C" w:rsidP="009E764C">
      <w:pPr>
        <w:spacing w:line="260" w:lineRule="atLeast"/>
        <w:rPr>
          <w:rFonts w:cs="Arial"/>
        </w:rPr>
      </w:pPr>
      <w:r w:rsidRPr="009E764C">
        <w:rPr>
          <w:rFonts w:cs="Arial"/>
        </w:rPr>
        <w:t>Opmerking</w:t>
      </w:r>
    </w:p>
    <w:p w:rsidR="009E764C" w:rsidRPr="009E764C" w:rsidRDefault="009E764C" w:rsidP="009E764C">
      <w:pPr>
        <w:spacing w:line="260" w:lineRule="atLeast"/>
        <w:rPr>
          <w:rFonts w:cs="Arial"/>
        </w:rPr>
      </w:pPr>
      <w:r w:rsidRPr="009E764C">
        <w:rPr>
          <w:rFonts w:cs="Arial"/>
        </w:rPr>
        <w:t>Alleen als een juiste weergave van de mening van de tekenaar wordt ondersteund met een passende verwijzing naar de prent, worden 2 scorepunten toegekend.</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50, v 2015 II, 22)</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Een bewering:</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Voor iemand die op de hoogte is van de opvattingen van Von Hindenburg in 1919 (zie bron 9) komt de maatregel over de vlaggen uit 1933 (zie bron 11) niet als een verrassing.</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2p Ondersteun deze bewering.</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maximumscore 2</w:t>
      </w:r>
    </w:p>
    <w:p w:rsidR="009E764C" w:rsidRPr="009E764C" w:rsidRDefault="009E764C" w:rsidP="009E764C">
      <w:pPr>
        <w:spacing w:line="260" w:lineRule="atLeast"/>
        <w:rPr>
          <w:rFonts w:cs="Arial"/>
        </w:rPr>
      </w:pPr>
      <w:r w:rsidRPr="009E764C">
        <w:rPr>
          <w:rFonts w:cs="Arial"/>
        </w:rPr>
        <w:t>Kern van een juist antwoord is:</w:t>
      </w:r>
    </w:p>
    <w:p w:rsidR="009E764C" w:rsidRPr="009E764C" w:rsidRDefault="009E764C" w:rsidP="009E764C">
      <w:pPr>
        <w:spacing w:line="260" w:lineRule="atLeast"/>
        <w:rPr>
          <w:rFonts w:cs="Arial"/>
        </w:rPr>
      </w:pPr>
      <w:r w:rsidRPr="009E764C">
        <w:rPr>
          <w:rFonts w:cs="Arial"/>
        </w:rPr>
        <w:t>• Uit bron 9 blijkt dat Von Hindenburg weinig sympathie heeft voor (democratische) politieke partijen (van de Republiek van Weimar) 1</w:t>
      </w:r>
    </w:p>
    <w:p w:rsidR="009E764C" w:rsidRPr="009E764C" w:rsidRDefault="009E764C" w:rsidP="009E764C">
      <w:pPr>
        <w:spacing w:line="260" w:lineRule="atLeast"/>
        <w:rPr>
          <w:rFonts w:cs="Arial"/>
        </w:rPr>
      </w:pPr>
      <w:r w:rsidRPr="009E764C">
        <w:rPr>
          <w:rFonts w:cs="Arial"/>
        </w:rPr>
        <w:t>• Uit zijn maatregel uit 1933 (bron 11) blijkt, dat hij aan de kant van de antidemocratische/rechtse groepen staat 1</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(Opdracht 51, v 2015 II, 23)</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b/>
        </w:rPr>
      </w:pPr>
      <w:r w:rsidRPr="009E764C">
        <w:rPr>
          <w:rFonts w:cs="Arial"/>
          <w:b/>
        </w:rPr>
        <w:t>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lastRenderedPageBreak/>
        <w:t>De SS, de naziorganisatie die de concentratiekampen beheert, laat door Duitse artsen sterilisatie-experimenten uitvoeren op gevangenen. In oktober 1941 schrijft een arts die later bij de proeven betrokken wordt, aan Heinrich Himmler, de leider van de SS:</w:t>
      </w:r>
    </w:p>
    <w:p w:rsidR="009E764C" w:rsidRPr="009E764C" w:rsidRDefault="009E764C" w:rsidP="009E764C">
      <w:pPr>
        <w:spacing w:line="260" w:lineRule="atLeast"/>
        <w:rPr>
          <w:rFonts w:cs="Arial"/>
        </w:rPr>
      </w:pPr>
      <w:r w:rsidRPr="009E764C">
        <w:rPr>
          <w:rFonts w:cs="Arial"/>
        </w:rPr>
        <w:t>Als het zou lukken om op grond van dit onderzoek zo snel mogelijk een medicament samen te stellen dat na betrekkelijk korte tijd een ongemerkte sterilisatie bij mensen teweegbrengt, dan staat ons een nieuw doeltreffend wapen ter beschikking.</w:t>
      </w:r>
    </w:p>
    <w:p w:rsidR="009E764C" w:rsidRPr="009E764C" w:rsidRDefault="009E764C" w:rsidP="009E764C">
      <w:pPr>
        <w:spacing w:line="260" w:lineRule="atLeast"/>
        <w:rPr>
          <w:rFonts w:cs="Arial"/>
        </w:rPr>
      </w:pPr>
      <w:r w:rsidRPr="009E764C">
        <w:rPr>
          <w:rFonts w:cs="Arial"/>
        </w:rPr>
        <w:t>Alleen al de gedachte dat de drie miljoen (Russische) bolsjewisten die zich momenteel in Duitse gevangenschap bevinden, gesteriliseerd zouden kunnen worden, zodat ze als arbeiders gebruikt kunnen worden, maar uitgeschakeld zijn voor de voortplanting, opent wijde perspectieven.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i/>
        </w:rPr>
      </w:pPr>
      <w:r w:rsidRPr="009E764C">
        <w:rPr>
          <w:rFonts w:cs="Arial"/>
          <w:i/>
        </w:rPr>
        <w:t>Gebruik de 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Bij deze bron passen twee conclusies:</w:t>
      </w:r>
    </w:p>
    <w:p w:rsidR="009E764C" w:rsidRPr="009E764C" w:rsidRDefault="009E764C" w:rsidP="009E764C">
      <w:pPr>
        <w:pStyle w:val="Lijstalinea"/>
        <w:numPr>
          <w:ilvl w:val="0"/>
          <w:numId w:val="24"/>
        </w:numPr>
        <w:overflowPunct/>
        <w:autoSpaceDE/>
        <w:autoSpaceDN/>
        <w:adjustRightInd/>
        <w:contextualSpacing/>
        <w:textAlignment w:val="auto"/>
        <w:rPr>
          <w:rFonts w:cs="Arial"/>
          <w:sz w:val="20"/>
        </w:rPr>
      </w:pPr>
      <w:r w:rsidRPr="009E764C">
        <w:rPr>
          <w:rFonts w:cs="Arial"/>
          <w:sz w:val="20"/>
        </w:rPr>
        <w:t>Er bestaat een verband tussen het totalitaire karakter van het naziregime en deze medische experimenten.</w:t>
      </w:r>
    </w:p>
    <w:p w:rsidR="009E764C" w:rsidRPr="009E764C" w:rsidRDefault="009E764C" w:rsidP="009E764C">
      <w:pPr>
        <w:pStyle w:val="Lijstalinea"/>
        <w:numPr>
          <w:ilvl w:val="0"/>
          <w:numId w:val="24"/>
        </w:numPr>
        <w:overflowPunct/>
        <w:autoSpaceDE/>
        <w:autoSpaceDN/>
        <w:adjustRightInd/>
        <w:contextualSpacing/>
        <w:textAlignment w:val="auto"/>
        <w:rPr>
          <w:rFonts w:cs="Arial"/>
          <w:sz w:val="20"/>
        </w:rPr>
      </w:pPr>
      <w:r w:rsidRPr="009E764C">
        <w:rPr>
          <w:rFonts w:cs="Arial"/>
          <w:sz w:val="20"/>
        </w:rPr>
        <w:t>Deze medische experimenten zijn gericht op het versterken van de Duitse Volksgemeinschaft in Europa.</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2p Ondersteun elk van beide conclusies met de bron.</w:t>
      </w:r>
    </w:p>
    <w:p w:rsidR="009E764C" w:rsidRPr="009E764C" w:rsidRDefault="009E764C" w:rsidP="009E764C">
      <w:pPr>
        <w:spacing w:line="260" w:lineRule="atLeast"/>
        <w:rPr>
          <w:rFonts w:cs="Arial"/>
        </w:rPr>
      </w:pPr>
    </w:p>
    <w:p w:rsidR="009E764C" w:rsidRPr="009E764C" w:rsidRDefault="009E764C" w:rsidP="009E764C">
      <w:pPr>
        <w:spacing w:line="260" w:lineRule="atLeast"/>
        <w:rPr>
          <w:rFonts w:cs="Arial"/>
        </w:rPr>
      </w:pPr>
      <w:r w:rsidRPr="009E764C">
        <w:rPr>
          <w:rFonts w:cs="Arial"/>
        </w:rPr>
        <w:t>maximumscore 2</w:t>
      </w:r>
    </w:p>
    <w:p w:rsidR="009E764C" w:rsidRPr="009E764C" w:rsidRDefault="009E764C" w:rsidP="009E764C">
      <w:pPr>
        <w:spacing w:line="260" w:lineRule="atLeast"/>
        <w:rPr>
          <w:rFonts w:cs="Arial"/>
        </w:rPr>
      </w:pPr>
      <w:r w:rsidRPr="009E764C">
        <w:rPr>
          <w:rFonts w:cs="Arial"/>
        </w:rPr>
        <w:t>Kern van een juist antwoord is:</w:t>
      </w:r>
    </w:p>
    <w:p w:rsidR="009E764C" w:rsidRPr="009E764C" w:rsidRDefault="009E764C" w:rsidP="009E764C">
      <w:pPr>
        <w:spacing w:line="260" w:lineRule="atLeast"/>
        <w:rPr>
          <w:rFonts w:cs="Arial"/>
        </w:rPr>
      </w:pPr>
      <w:r w:rsidRPr="009E764C">
        <w:rPr>
          <w:rFonts w:cs="Arial"/>
        </w:rPr>
        <w:t>bij 1:</w:t>
      </w:r>
    </w:p>
    <w:p w:rsidR="009E764C" w:rsidRPr="009E764C" w:rsidRDefault="009E764C" w:rsidP="009E764C">
      <w:pPr>
        <w:spacing w:line="260" w:lineRule="atLeast"/>
        <w:rPr>
          <w:rFonts w:cs="Arial"/>
        </w:rPr>
      </w:pPr>
      <w:r w:rsidRPr="009E764C">
        <w:rPr>
          <w:rFonts w:cs="Arial"/>
        </w:rPr>
        <w:t>• Deze medische experimenten konden plaatsvinden zonder enige beperking / controle, wat mogelijk was doordat het totalitaire karakter van het naziregime totale controle over mensen in Duitsland / een complete minachting voor (vermeende) tegenstanders inhield 1</w:t>
      </w:r>
    </w:p>
    <w:p w:rsidR="009E764C" w:rsidRPr="009E764C" w:rsidRDefault="009E764C" w:rsidP="009E764C">
      <w:pPr>
        <w:spacing w:line="260" w:lineRule="atLeast"/>
        <w:rPr>
          <w:rFonts w:cs="Arial"/>
        </w:rPr>
      </w:pPr>
      <w:r w:rsidRPr="009E764C">
        <w:rPr>
          <w:rFonts w:cs="Arial"/>
        </w:rPr>
        <w:t>bij 2:</w:t>
      </w:r>
    </w:p>
    <w:p w:rsidR="009E764C" w:rsidRPr="009E764C" w:rsidRDefault="009E764C" w:rsidP="009E764C">
      <w:pPr>
        <w:spacing w:line="260" w:lineRule="atLeast"/>
        <w:rPr>
          <w:rFonts w:cs="Arial"/>
        </w:rPr>
      </w:pPr>
      <w:r w:rsidRPr="009E764C">
        <w:rPr>
          <w:rFonts w:cs="Arial"/>
        </w:rPr>
        <w:t>• Deze medische experimenten werden aanbevolen omdat ze zouden leiden tot afname van de Russische bevolking, wat ertoe moest bijdragen dat de Duitse Volksgemeinschaft (na de etnische herschikking) in Oost-Europa de beschikking kon krijgen over meer levensruimte (en dus sterker zou staan) 1</w:t>
      </w:r>
    </w:p>
    <w:p w:rsidR="009E764C" w:rsidRPr="009E764C" w:rsidRDefault="009E764C" w:rsidP="009E764C">
      <w:pPr>
        <w:spacing w:line="260" w:lineRule="atLeast"/>
        <w:rPr>
          <w:rFonts w:cs="Arial"/>
        </w:rPr>
      </w:pPr>
    </w:p>
    <w:p w:rsidR="00FC6D7F" w:rsidRDefault="00FC6D7F">
      <w:pPr>
        <w:rPr>
          <w:rFonts w:cs="Arial"/>
        </w:rPr>
      </w:pPr>
      <w:r>
        <w:rPr>
          <w:rFonts w:cs="Arial"/>
        </w:rPr>
        <w:br w:type="page"/>
      </w:r>
    </w:p>
    <w:p w:rsidR="009E764C" w:rsidRPr="009E764C" w:rsidRDefault="009E764C" w:rsidP="009E764C">
      <w:pPr>
        <w:spacing w:line="260" w:lineRule="atLeast"/>
        <w:rPr>
          <w:rFonts w:cs="Arial"/>
        </w:rPr>
      </w:pPr>
      <w:bookmarkStart w:id="0" w:name="_GoBack"/>
      <w:bookmarkEnd w:id="0"/>
    </w:p>
    <w:sectPr w:rsidR="009E764C" w:rsidRPr="009E764C">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902" w:rsidRDefault="00CA6902" w:rsidP="00D603B0">
      <w:pPr>
        <w:spacing w:line="240" w:lineRule="auto"/>
      </w:pPr>
      <w:r>
        <w:separator/>
      </w:r>
    </w:p>
  </w:endnote>
  <w:endnote w:type="continuationSeparator" w:id="0">
    <w:p w:rsidR="00CA6902" w:rsidRDefault="00CA6902" w:rsidP="00D603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340809"/>
      <w:docPartObj>
        <w:docPartGallery w:val="Page Numbers (Bottom of Page)"/>
        <w:docPartUnique/>
      </w:docPartObj>
    </w:sdtPr>
    <w:sdtContent>
      <w:p w:rsidR="00CA6902" w:rsidRDefault="00CA6902">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A6902" w:rsidRDefault="00CA6902">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C6D7F" w:rsidRPr="00FC6D7F">
                                <w:rPr>
                                  <w:noProof/>
                                  <w:color w:val="C0504D" w:themeColor="accent2"/>
                                </w:rPr>
                                <w:t>33</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5"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7H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PdA+x8UCAADDBQAADgAAAAAAAAAAAAAAAAAuAgAAZHJzL2Uyb0RvYy54bWxQSwECLQAUAAYA&#10;CAAAACEAI+V68dsAAAADAQAADwAAAAAAAAAAAAAAAAAfBQAAZHJzL2Rvd25yZXYueG1sUEsFBgAA&#10;AAAEAAQA8wAAACcGAAAAAA==&#10;" filled="f" fillcolor="#c0504d" stroked="f" strokecolor="#5c83b4" strokeweight="2.25pt">
                  <v:textbox inset=",0,,0">
                    <w:txbxContent>
                      <w:p w:rsidR="00CA6902" w:rsidRDefault="00CA6902">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FC6D7F" w:rsidRPr="00FC6D7F">
                          <w:rPr>
                            <w:noProof/>
                            <w:color w:val="C0504D" w:themeColor="accent2"/>
                          </w:rPr>
                          <w:t>33</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902" w:rsidRDefault="00CA6902" w:rsidP="00D603B0">
      <w:pPr>
        <w:spacing w:line="240" w:lineRule="auto"/>
      </w:pPr>
      <w:r>
        <w:separator/>
      </w:r>
    </w:p>
  </w:footnote>
  <w:footnote w:type="continuationSeparator" w:id="0">
    <w:p w:rsidR="00CA6902" w:rsidRDefault="00CA6902" w:rsidP="00D603B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193B"/>
    <w:multiLevelType w:val="hybridMultilevel"/>
    <w:tmpl w:val="693A7074"/>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B1584C"/>
    <w:multiLevelType w:val="hybridMultilevel"/>
    <w:tmpl w:val="65F4D8C8"/>
    <w:lvl w:ilvl="0" w:tplc="D78EEB5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AD7273"/>
    <w:multiLevelType w:val="hybridMultilevel"/>
    <w:tmpl w:val="DFA671AC"/>
    <w:lvl w:ilvl="0" w:tplc="D78EEB5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B4261D"/>
    <w:multiLevelType w:val="hybridMultilevel"/>
    <w:tmpl w:val="ABFEAE36"/>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67439C"/>
    <w:multiLevelType w:val="hybridMultilevel"/>
    <w:tmpl w:val="1770673C"/>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A45759"/>
    <w:multiLevelType w:val="hybridMultilevel"/>
    <w:tmpl w:val="EC32E762"/>
    <w:lvl w:ilvl="0" w:tplc="7B1EC74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BE54E6"/>
    <w:multiLevelType w:val="hybridMultilevel"/>
    <w:tmpl w:val="698A4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D356C"/>
    <w:multiLevelType w:val="hybridMultilevel"/>
    <w:tmpl w:val="4A204368"/>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1E6FA9"/>
    <w:multiLevelType w:val="hybridMultilevel"/>
    <w:tmpl w:val="261C64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8B0EA6"/>
    <w:multiLevelType w:val="hybridMultilevel"/>
    <w:tmpl w:val="41085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0E22B8"/>
    <w:multiLevelType w:val="hybridMultilevel"/>
    <w:tmpl w:val="28CED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812BE6"/>
    <w:multiLevelType w:val="hybridMultilevel"/>
    <w:tmpl w:val="91F26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D0190F"/>
    <w:multiLevelType w:val="hybridMultilevel"/>
    <w:tmpl w:val="FA262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4D05ED"/>
    <w:multiLevelType w:val="hybridMultilevel"/>
    <w:tmpl w:val="198099EA"/>
    <w:lvl w:ilvl="0" w:tplc="54746C5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97590A"/>
    <w:multiLevelType w:val="hybridMultilevel"/>
    <w:tmpl w:val="39D2A4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0A36B3"/>
    <w:multiLevelType w:val="hybridMultilevel"/>
    <w:tmpl w:val="4998A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CC111A"/>
    <w:multiLevelType w:val="hybridMultilevel"/>
    <w:tmpl w:val="9E300630"/>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D20505"/>
    <w:multiLevelType w:val="hybridMultilevel"/>
    <w:tmpl w:val="3522C25C"/>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FF611F"/>
    <w:multiLevelType w:val="hybridMultilevel"/>
    <w:tmpl w:val="7576BB98"/>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7560E7"/>
    <w:multiLevelType w:val="hybridMultilevel"/>
    <w:tmpl w:val="77346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4B6F5F"/>
    <w:multiLevelType w:val="hybridMultilevel"/>
    <w:tmpl w:val="A176CA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E087B8D"/>
    <w:multiLevelType w:val="hybridMultilevel"/>
    <w:tmpl w:val="51209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846C21"/>
    <w:multiLevelType w:val="hybridMultilevel"/>
    <w:tmpl w:val="36420844"/>
    <w:lvl w:ilvl="0" w:tplc="D78EEB5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092792"/>
    <w:multiLevelType w:val="hybridMultilevel"/>
    <w:tmpl w:val="7048EE8C"/>
    <w:lvl w:ilvl="0" w:tplc="3FBA44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1"/>
  </w:num>
  <w:num w:numId="4">
    <w:abstractNumId w:val="8"/>
  </w:num>
  <w:num w:numId="5">
    <w:abstractNumId w:val="20"/>
  </w:num>
  <w:num w:numId="6">
    <w:abstractNumId w:val="9"/>
  </w:num>
  <w:num w:numId="7">
    <w:abstractNumId w:val="16"/>
  </w:num>
  <w:num w:numId="8">
    <w:abstractNumId w:val="3"/>
  </w:num>
  <w:num w:numId="9">
    <w:abstractNumId w:val="0"/>
  </w:num>
  <w:num w:numId="10">
    <w:abstractNumId w:val="12"/>
  </w:num>
  <w:num w:numId="11">
    <w:abstractNumId w:val="23"/>
  </w:num>
  <w:num w:numId="12">
    <w:abstractNumId w:val="7"/>
  </w:num>
  <w:num w:numId="13">
    <w:abstractNumId w:val="13"/>
  </w:num>
  <w:num w:numId="14">
    <w:abstractNumId w:val="4"/>
  </w:num>
  <w:num w:numId="15">
    <w:abstractNumId w:val="17"/>
  </w:num>
  <w:num w:numId="16">
    <w:abstractNumId w:val="5"/>
  </w:num>
  <w:num w:numId="17">
    <w:abstractNumId w:val="22"/>
  </w:num>
  <w:num w:numId="18">
    <w:abstractNumId w:val="2"/>
  </w:num>
  <w:num w:numId="19">
    <w:abstractNumId w:val="1"/>
  </w:num>
  <w:num w:numId="20">
    <w:abstractNumId w:val="18"/>
  </w:num>
  <w:num w:numId="21">
    <w:abstractNumId w:val="6"/>
  </w:num>
  <w:num w:numId="22">
    <w:abstractNumId w:val="19"/>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44"/>
    <w:rsid w:val="000B3AD4"/>
    <w:rsid w:val="00104A40"/>
    <w:rsid w:val="00167FC8"/>
    <w:rsid w:val="001C52D2"/>
    <w:rsid w:val="001E5EA4"/>
    <w:rsid w:val="001F3C64"/>
    <w:rsid w:val="00305E78"/>
    <w:rsid w:val="00362A17"/>
    <w:rsid w:val="00443A0B"/>
    <w:rsid w:val="00446931"/>
    <w:rsid w:val="00461244"/>
    <w:rsid w:val="00471664"/>
    <w:rsid w:val="004B3216"/>
    <w:rsid w:val="004C2D14"/>
    <w:rsid w:val="005140A2"/>
    <w:rsid w:val="00544D4F"/>
    <w:rsid w:val="005F00C2"/>
    <w:rsid w:val="006474F4"/>
    <w:rsid w:val="006C7D2D"/>
    <w:rsid w:val="006D0FF0"/>
    <w:rsid w:val="0078255D"/>
    <w:rsid w:val="007E5692"/>
    <w:rsid w:val="007E7F53"/>
    <w:rsid w:val="00800B66"/>
    <w:rsid w:val="008816E5"/>
    <w:rsid w:val="008C49FF"/>
    <w:rsid w:val="008D0905"/>
    <w:rsid w:val="009276C9"/>
    <w:rsid w:val="009737AF"/>
    <w:rsid w:val="009E764C"/>
    <w:rsid w:val="00B86619"/>
    <w:rsid w:val="00BA4F0E"/>
    <w:rsid w:val="00BC0B63"/>
    <w:rsid w:val="00BC23DD"/>
    <w:rsid w:val="00C45F1C"/>
    <w:rsid w:val="00CA6902"/>
    <w:rsid w:val="00CD02D5"/>
    <w:rsid w:val="00D41044"/>
    <w:rsid w:val="00D603B0"/>
    <w:rsid w:val="00D749BD"/>
    <w:rsid w:val="00D8757A"/>
    <w:rsid w:val="00E12BE0"/>
    <w:rsid w:val="00E628A4"/>
    <w:rsid w:val="00E63837"/>
    <w:rsid w:val="00EF5062"/>
    <w:rsid w:val="00FC6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5A836F-31AC-4AFA-8242-9A92E308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140A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C49FF"/>
    <w:pPr>
      <w:overflowPunct w:val="0"/>
      <w:autoSpaceDE w:val="0"/>
      <w:autoSpaceDN w:val="0"/>
      <w:adjustRightInd w:val="0"/>
      <w:spacing w:line="260" w:lineRule="atLeast"/>
      <w:ind w:left="708"/>
      <w:textAlignment w:val="baseline"/>
    </w:pPr>
    <w:rPr>
      <w:rFonts w:eastAsia="Times New Roman" w:cs="Times New Roman"/>
      <w:sz w:val="18"/>
      <w:lang w:eastAsia="nl-NL"/>
    </w:rPr>
  </w:style>
  <w:style w:type="paragraph" w:styleId="Ballontekst">
    <w:name w:val="Balloon Text"/>
    <w:basedOn w:val="Standaard"/>
    <w:link w:val="BallontekstChar"/>
    <w:uiPriority w:val="99"/>
    <w:semiHidden/>
    <w:unhideWhenUsed/>
    <w:rsid w:val="007E7F5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7F53"/>
    <w:rPr>
      <w:rFonts w:ascii="Tahoma" w:hAnsi="Tahoma" w:cs="Tahoma"/>
      <w:sz w:val="16"/>
      <w:szCs w:val="16"/>
    </w:rPr>
  </w:style>
  <w:style w:type="character" w:styleId="Zwaar">
    <w:name w:val="Strong"/>
    <w:basedOn w:val="Standaardalinea-lettertype"/>
    <w:uiPriority w:val="22"/>
    <w:qFormat/>
    <w:rsid w:val="00362A17"/>
    <w:rPr>
      <w:b/>
      <w:bCs/>
    </w:rPr>
  </w:style>
  <w:style w:type="paragraph" w:styleId="Koptekst">
    <w:name w:val="header"/>
    <w:basedOn w:val="Standaard"/>
    <w:link w:val="KoptekstChar"/>
    <w:uiPriority w:val="99"/>
    <w:unhideWhenUsed/>
    <w:rsid w:val="00D603B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603B0"/>
  </w:style>
  <w:style w:type="paragraph" w:styleId="Voettekst">
    <w:name w:val="footer"/>
    <w:basedOn w:val="Standaard"/>
    <w:link w:val="VoettekstChar"/>
    <w:uiPriority w:val="99"/>
    <w:unhideWhenUsed/>
    <w:rsid w:val="00D603B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60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152741">
      <w:bodyDiv w:val="1"/>
      <w:marLeft w:val="0"/>
      <w:marRight w:val="0"/>
      <w:marTop w:val="0"/>
      <w:marBottom w:val="0"/>
      <w:divBdr>
        <w:top w:val="none" w:sz="0" w:space="0" w:color="auto"/>
        <w:left w:val="none" w:sz="0" w:space="0" w:color="auto"/>
        <w:bottom w:val="none" w:sz="0" w:space="0" w:color="auto"/>
        <w:right w:val="none" w:sz="0" w:space="0" w:color="auto"/>
      </w:divBdr>
      <w:divsChild>
        <w:div w:id="456946260">
          <w:marLeft w:val="0"/>
          <w:marRight w:val="0"/>
          <w:marTop w:val="0"/>
          <w:marBottom w:val="0"/>
          <w:divBdr>
            <w:top w:val="none" w:sz="0" w:space="0" w:color="auto"/>
            <w:left w:val="none" w:sz="0" w:space="0" w:color="auto"/>
            <w:bottom w:val="none" w:sz="0" w:space="0" w:color="auto"/>
            <w:right w:val="none" w:sz="0" w:space="0" w:color="auto"/>
          </w:divBdr>
        </w:div>
        <w:div w:id="648365385">
          <w:marLeft w:val="0"/>
          <w:marRight w:val="0"/>
          <w:marTop w:val="0"/>
          <w:marBottom w:val="0"/>
          <w:divBdr>
            <w:top w:val="none" w:sz="0" w:space="0" w:color="auto"/>
            <w:left w:val="none" w:sz="0" w:space="0" w:color="auto"/>
            <w:bottom w:val="none" w:sz="0" w:space="0" w:color="auto"/>
            <w:right w:val="none" w:sz="0" w:space="0" w:color="auto"/>
          </w:divBdr>
        </w:div>
        <w:div w:id="413432533">
          <w:marLeft w:val="0"/>
          <w:marRight w:val="0"/>
          <w:marTop w:val="0"/>
          <w:marBottom w:val="0"/>
          <w:divBdr>
            <w:top w:val="none" w:sz="0" w:space="0" w:color="auto"/>
            <w:left w:val="none" w:sz="0" w:space="0" w:color="auto"/>
            <w:bottom w:val="none" w:sz="0" w:space="0" w:color="auto"/>
            <w:right w:val="none" w:sz="0" w:space="0" w:color="auto"/>
          </w:divBdr>
        </w:div>
        <w:div w:id="2082168666">
          <w:marLeft w:val="0"/>
          <w:marRight w:val="0"/>
          <w:marTop w:val="0"/>
          <w:marBottom w:val="0"/>
          <w:divBdr>
            <w:top w:val="none" w:sz="0" w:space="0" w:color="auto"/>
            <w:left w:val="none" w:sz="0" w:space="0" w:color="auto"/>
            <w:bottom w:val="none" w:sz="0" w:space="0" w:color="auto"/>
            <w:right w:val="none" w:sz="0" w:space="0" w:color="auto"/>
          </w:divBdr>
        </w:div>
        <w:div w:id="913006566">
          <w:marLeft w:val="0"/>
          <w:marRight w:val="0"/>
          <w:marTop w:val="0"/>
          <w:marBottom w:val="0"/>
          <w:divBdr>
            <w:top w:val="none" w:sz="0" w:space="0" w:color="auto"/>
            <w:left w:val="none" w:sz="0" w:space="0" w:color="auto"/>
            <w:bottom w:val="none" w:sz="0" w:space="0" w:color="auto"/>
            <w:right w:val="none" w:sz="0" w:space="0" w:color="auto"/>
          </w:divBdr>
        </w:div>
        <w:div w:id="564142558">
          <w:marLeft w:val="0"/>
          <w:marRight w:val="0"/>
          <w:marTop w:val="0"/>
          <w:marBottom w:val="0"/>
          <w:divBdr>
            <w:top w:val="none" w:sz="0" w:space="0" w:color="auto"/>
            <w:left w:val="none" w:sz="0" w:space="0" w:color="auto"/>
            <w:bottom w:val="none" w:sz="0" w:space="0" w:color="auto"/>
            <w:right w:val="none" w:sz="0" w:space="0" w:color="auto"/>
          </w:divBdr>
        </w:div>
        <w:div w:id="1406758823">
          <w:marLeft w:val="0"/>
          <w:marRight w:val="0"/>
          <w:marTop w:val="0"/>
          <w:marBottom w:val="0"/>
          <w:divBdr>
            <w:top w:val="none" w:sz="0" w:space="0" w:color="auto"/>
            <w:left w:val="none" w:sz="0" w:space="0" w:color="auto"/>
            <w:bottom w:val="none" w:sz="0" w:space="0" w:color="auto"/>
            <w:right w:val="none" w:sz="0" w:space="0" w:color="auto"/>
          </w:divBdr>
        </w:div>
        <w:div w:id="57829513">
          <w:marLeft w:val="0"/>
          <w:marRight w:val="0"/>
          <w:marTop w:val="0"/>
          <w:marBottom w:val="0"/>
          <w:divBdr>
            <w:top w:val="none" w:sz="0" w:space="0" w:color="auto"/>
            <w:left w:val="none" w:sz="0" w:space="0" w:color="auto"/>
            <w:bottom w:val="none" w:sz="0" w:space="0" w:color="auto"/>
            <w:right w:val="none" w:sz="0" w:space="0" w:color="auto"/>
          </w:divBdr>
        </w:div>
        <w:div w:id="2032102570">
          <w:marLeft w:val="0"/>
          <w:marRight w:val="0"/>
          <w:marTop w:val="0"/>
          <w:marBottom w:val="0"/>
          <w:divBdr>
            <w:top w:val="none" w:sz="0" w:space="0" w:color="auto"/>
            <w:left w:val="none" w:sz="0" w:space="0" w:color="auto"/>
            <w:bottom w:val="none" w:sz="0" w:space="0" w:color="auto"/>
            <w:right w:val="none" w:sz="0" w:space="0" w:color="auto"/>
          </w:divBdr>
        </w:div>
        <w:div w:id="1760254634">
          <w:marLeft w:val="0"/>
          <w:marRight w:val="0"/>
          <w:marTop w:val="0"/>
          <w:marBottom w:val="0"/>
          <w:divBdr>
            <w:top w:val="none" w:sz="0" w:space="0" w:color="auto"/>
            <w:left w:val="none" w:sz="0" w:space="0" w:color="auto"/>
            <w:bottom w:val="none" w:sz="0" w:space="0" w:color="auto"/>
            <w:right w:val="none" w:sz="0" w:space="0" w:color="auto"/>
          </w:divBdr>
        </w:div>
        <w:div w:id="1110583881">
          <w:marLeft w:val="0"/>
          <w:marRight w:val="0"/>
          <w:marTop w:val="0"/>
          <w:marBottom w:val="0"/>
          <w:divBdr>
            <w:top w:val="none" w:sz="0" w:space="0" w:color="auto"/>
            <w:left w:val="none" w:sz="0" w:space="0" w:color="auto"/>
            <w:bottom w:val="none" w:sz="0" w:space="0" w:color="auto"/>
            <w:right w:val="none" w:sz="0" w:space="0" w:color="auto"/>
          </w:divBdr>
        </w:div>
        <w:div w:id="1365980621">
          <w:marLeft w:val="0"/>
          <w:marRight w:val="0"/>
          <w:marTop w:val="0"/>
          <w:marBottom w:val="0"/>
          <w:divBdr>
            <w:top w:val="none" w:sz="0" w:space="0" w:color="auto"/>
            <w:left w:val="none" w:sz="0" w:space="0" w:color="auto"/>
            <w:bottom w:val="none" w:sz="0" w:space="0" w:color="auto"/>
            <w:right w:val="none" w:sz="0" w:space="0" w:color="auto"/>
          </w:divBdr>
        </w:div>
        <w:div w:id="166218110">
          <w:marLeft w:val="0"/>
          <w:marRight w:val="0"/>
          <w:marTop w:val="0"/>
          <w:marBottom w:val="0"/>
          <w:divBdr>
            <w:top w:val="none" w:sz="0" w:space="0" w:color="auto"/>
            <w:left w:val="none" w:sz="0" w:space="0" w:color="auto"/>
            <w:bottom w:val="none" w:sz="0" w:space="0" w:color="auto"/>
            <w:right w:val="none" w:sz="0" w:space="0" w:color="auto"/>
          </w:divBdr>
        </w:div>
        <w:div w:id="2063016398">
          <w:marLeft w:val="0"/>
          <w:marRight w:val="0"/>
          <w:marTop w:val="0"/>
          <w:marBottom w:val="0"/>
          <w:divBdr>
            <w:top w:val="none" w:sz="0" w:space="0" w:color="auto"/>
            <w:left w:val="none" w:sz="0" w:space="0" w:color="auto"/>
            <w:bottom w:val="none" w:sz="0" w:space="0" w:color="auto"/>
            <w:right w:val="none" w:sz="0" w:space="0" w:color="auto"/>
          </w:divBdr>
        </w:div>
        <w:div w:id="1756439371">
          <w:marLeft w:val="0"/>
          <w:marRight w:val="0"/>
          <w:marTop w:val="0"/>
          <w:marBottom w:val="0"/>
          <w:divBdr>
            <w:top w:val="none" w:sz="0" w:space="0" w:color="auto"/>
            <w:left w:val="none" w:sz="0" w:space="0" w:color="auto"/>
            <w:bottom w:val="none" w:sz="0" w:space="0" w:color="auto"/>
            <w:right w:val="none" w:sz="0" w:space="0" w:color="auto"/>
          </w:divBdr>
        </w:div>
        <w:div w:id="432289950">
          <w:marLeft w:val="0"/>
          <w:marRight w:val="0"/>
          <w:marTop w:val="0"/>
          <w:marBottom w:val="0"/>
          <w:divBdr>
            <w:top w:val="none" w:sz="0" w:space="0" w:color="auto"/>
            <w:left w:val="none" w:sz="0" w:space="0" w:color="auto"/>
            <w:bottom w:val="none" w:sz="0" w:space="0" w:color="auto"/>
            <w:right w:val="none" w:sz="0" w:space="0" w:color="auto"/>
          </w:divBdr>
        </w:div>
        <w:div w:id="437872470">
          <w:marLeft w:val="0"/>
          <w:marRight w:val="0"/>
          <w:marTop w:val="0"/>
          <w:marBottom w:val="0"/>
          <w:divBdr>
            <w:top w:val="none" w:sz="0" w:space="0" w:color="auto"/>
            <w:left w:val="none" w:sz="0" w:space="0" w:color="auto"/>
            <w:bottom w:val="none" w:sz="0" w:space="0" w:color="auto"/>
            <w:right w:val="none" w:sz="0" w:space="0" w:color="auto"/>
          </w:divBdr>
        </w:div>
        <w:div w:id="1996448043">
          <w:marLeft w:val="0"/>
          <w:marRight w:val="0"/>
          <w:marTop w:val="0"/>
          <w:marBottom w:val="0"/>
          <w:divBdr>
            <w:top w:val="none" w:sz="0" w:space="0" w:color="auto"/>
            <w:left w:val="none" w:sz="0" w:space="0" w:color="auto"/>
            <w:bottom w:val="none" w:sz="0" w:space="0" w:color="auto"/>
            <w:right w:val="none" w:sz="0" w:space="0" w:color="auto"/>
          </w:divBdr>
        </w:div>
        <w:div w:id="1136332274">
          <w:marLeft w:val="0"/>
          <w:marRight w:val="0"/>
          <w:marTop w:val="0"/>
          <w:marBottom w:val="0"/>
          <w:divBdr>
            <w:top w:val="none" w:sz="0" w:space="0" w:color="auto"/>
            <w:left w:val="none" w:sz="0" w:space="0" w:color="auto"/>
            <w:bottom w:val="none" w:sz="0" w:space="0" w:color="auto"/>
            <w:right w:val="none" w:sz="0" w:space="0" w:color="auto"/>
          </w:divBdr>
        </w:div>
        <w:div w:id="314340588">
          <w:marLeft w:val="0"/>
          <w:marRight w:val="0"/>
          <w:marTop w:val="0"/>
          <w:marBottom w:val="0"/>
          <w:divBdr>
            <w:top w:val="none" w:sz="0" w:space="0" w:color="auto"/>
            <w:left w:val="none" w:sz="0" w:space="0" w:color="auto"/>
            <w:bottom w:val="none" w:sz="0" w:space="0" w:color="auto"/>
            <w:right w:val="none" w:sz="0" w:space="0" w:color="auto"/>
          </w:divBdr>
        </w:div>
        <w:div w:id="1042825235">
          <w:marLeft w:val="0"/>
          <w:marRight w:val="0"/>
          <w:marTop w:val="0"/>
          <w:marBottom w:val="0"/>
          <w:divBdr>
            <w:top w:val="none" w:sz="0" w:space="0" w:color="auto"/>
            <w:left w:val="none" w:sz="0" w:space="0" w:color="auto"/>
            <w:bottom w:val="none" w:sz="0" w:space="0" w:color="auto"/>
            <w:right w:val="none" w:sz="0" w:space="0" w:color="auto"/>
          </w:divBdr>
        </w:div>
        <w:div w:id="1176189429">
          <w:marLeft w:val="0"/>
          <w:marRight w:val="0"/>
          <w:marTop w:val="0"/>
          <w:marBottom w:val="0"/>
          <w:divBdr>
            <w:top w:val="none" w:sz="0" w:space="0" w:color="auto"/>
            <w:left w:val="none" w:sz="0" w:space="0" w:color="auto"/>
            <w:bottom w:val="none" w:sz="0" w:space="0" w:color="auto"/>
            <w:right w:val="none" w:sz="0" w:space="0" w:color="auto"/>
          </w:divBdr>
        </w:div>
        <w:div w:id="33777484">
          <w:marLeft w:val="0"/>
          <w:marRight w:val="0"/>
          <w:marTop w:val="0"/>
          <w:marBottom w:val="0"/>
          <w:divBdr>
            <w:top w:val="none" w:sz="0" w:space="0" w:color="auto"/>
            <w:left w:val="none" w:sz="0" w:space="0" w:color="auto"/>
            <w:bottom w:val="none" w:sz="0" w:space="0" w:color="auto"/>
            <w:right w:val="none" w:sz="0" w:space="0" w:color="auto"/>
          </w:divBdr>
        </w:div>
        <w:div w:id="1673600610">
          <w:marLeft w:val="0"/>
          <w:marRight w:val="0"/>
          <w:marTop w:val="0"/>
          <w:marBottom w:val="0"/>
          <w:divBdr>
            <w:top w:val="none" w:sz="0" w:space="0" w:color="auto"/>
            <w:left w:val="none" w:sz="0" w:space="0" w:color="auto"/>
            <w:bottom w:val="none" w:sz="0" w:space="0" w:color="auto"/>
            <w:right w:val="none" w:sz="0" w:space="0" w:color="auto"/>
          </w:divBdr>
        </w:div>
        <w:div w:id="869689090">
          <w:marLeft w:val="0"/>
          <w:marRight w:val="0"/>
          <w:marTop w:val="0"/>
          <w:marBottom w:val="0"/>
          <w:divBdr>
            <w:top w:val="none" w:sz="0" w:space="0" w:color="auto"/>
            <w:left w:val="none" w:sz="0" w:space="0" w:color="auto"/>
            <w:bottom w:val="none" w:sz="0" w:space="0" w:color="auto"/>
            <w:right w:val="none" w:sz="0" w:space="0" w:color="auto"/>
          </w:divBdr>
        </w:div>
        <w:div w:id="1789279292">
          <w:marLeft w:val="0"/>
          <w:marRight w:val="0"/>
          <w:marTop w:val="0"/>
          <w:marBottom w:val="0"/>
          <w:divBdr>
            <w:top w:val="none" w:sz="0" w:space="0" w:color="auto"/>
            <w:left w:val="none" w:sz="0" w:space="0" w:color="auto"/>
            <w:bottom w:val="none" w:sz="0" w:space="0" w:color="auto"/>
            <w:right w:val="none" w:sz="0" w:space="0" w:color="auto"/>
          </w:divBdr>
        </w:div>
        <w:div w:id="1676767262">
          <w:marLeft w:val="0"/>
          <w:marRight w:val="0"/>
          <w:marTop w:val="0"/>
          <w:marBottom w:val="0"/>
          <w:divBdr>
            <w:top w:val="none" w:sz="0" w:space="0" w:color="auto"/>
            <w:left w:val="none" w:sz="0" w:space="0" w:color="auto"/>
            <w:bottom w:val="none" w:sz="0" w:space="0" w:color="auto"/>
            <w:right w:val="none" w:sz="0" w:space="0" w:color="auto"/>
          </w:divBdr>
        </w:div>
        <w:div w:id="1653214491">
          <w:marLeft w:val="0"/>
          <w:marRight w:val="0"/>
          <w:marTop w:val="0"/>
          <w:marBottom w:val="0"/>
          <w:divBdr>
            <w:top w:val="none" w:sz="0" w:space="0" w:color="auto"/>
            <w:left w:val="none" w:sz="0" w:space="0" w:color="auto"/>
            <w:bottom w:val="none" w:sz="0" w:space="0" w:color="auto"/>
            <w:right w:val="none" w:sz="0" w:space="0" w:color="auto"/>
          </w:divBdr>
        </w:div>
        <w:div w:id="1503009537">
          <w:marLeft w:val="0"/>
          <w:marRight w:val="0"/>
          <w:marTop w:val="0"/>
          <w:marBottom w:val="0"/>
          <w:divBdr>
            <w:top w:val="none" w:sz="0" w:space="0" w:color="auto"/>
            <w:left w:val="none" w:sz="0" w:space="0" w:color="auto"/>
            <w:bottom w:val="none" w:sz="0" w:space="0" w:color="auto"/>
            <w:right w:val="none" w:sz="0" w:space="0" w:color="auto"/>
          </w:divBdr>
        </w:div>
        <w:div w:id="118382389">
          <w:marLeft w:val="0"/>
          <w:marRight w:val="0"/>
          <w:marTop w:val="0"/>
          <w:marBottom w:val="0"/>
          <w:divBdr>
            <w:top w:val="none" w:sz="0" w:space="0" w:color="auto"/>
            <w:left w:val="none" w:sz="0" w:space="0" w:color="auto"/>
            <w:bottom w:val="none" w:sz="0" w:space="0" w:color="auto"/>
            <w:right w:val="none" w:sz="0" w:space="0" w:color="auto"/>
          </w:divBdr>
        </w:div>
        <w:div w:id="115030558">
          <w:marLeft w:val="0"/>
          <w:marRight w:val="0"/>
          <w:marTop w:val="0"/>
          <w:marBottom w:val="0"/>
          <w:divBdr>
            <w:top w:val="none" w:sz="0" w:space="0" w:color="auto"/>
            <w:left w:val="none" w:sz="0" w:space="0" w:color="auto"/>
            <w:bottom w:val="none" w:sz="0" w:space="0" w:color="auto"/>
            <w:right w:val="none" w:sz="0" w:space="0" w:color="auto"/>
          </w:divBdr>
        </w:div>
        <w:div w:id="993531541">
          <w:marLeft w:val="0"/>
          <w:marRight w:val="0"/>
          <w:marTop w:val="0"/>
          <w:marBottom w:val="0"/>
          <w:divBdr>
            <w:top w:val="none" w:sz="0" w:space="0" w:color="auto"/>
            <w:left w:val="none" w:sz="0" w:space="0" w:color="auto"/>
            <w:bottom w:val="none" w:sz="0" w:space="0" w:color="auto"/>
            <w:right w:val="none" w:sz="0" w:space="0" w:color="auto"/>
          </w:divBdr>
        </w:div>
        <w:div w:id="1519003583">
          <w:marLeft w:val="0"/>
          <w:marRight w:val="0"/>
          <w:marTop w:val="0"/>
          <w:marBottom w:val="0"/>
          <w:divBdr>
            <w:top w:val="none" w:sz="0" w:space="0" w:color="auto"/>
            <w:left w:val="none" w:sz="0" w:space="0" w:color="auto"/>
            <w:bottom w:val="none" w:sz="0" w:space="0" w:color="auto"/>
            <w:right w:val="none" w:sz="0" w:space="0" w:color="auto"/>
          </w:divBdr>
        </w:div>
        <w:div w:id="1336686719">
          <w:marLeft w:val="0"/>
          <w:marRight w:val="0"/>
          <w:marTop w:val="0"/>
          <w:marBottom w:val="0"/>
          <w:divBdr>
            <w:top w:val="none" w:sz="0" w:space="0" w:color="auto"/>
            <w:left w:val="none" w:sz="0" w:space="0" w:color="auto"/>
            <w:bottom w:val="none" w:sz="0" w:space="0" w:color="auto"/>
            <w:right w:val="none" w:sz="0" w:space="0" w:color="auto"/>
          </w:divBdr>
        </w:div>
        <w:div w:id="154689526">
          <w:marLeft w:val="0"/>
          <w:marRight w:val="0"/>
          <w:marTop w:val="0"/>
          <w:marBottom w:val="0"/>
          <w:divBdr>
            <w:top w:val="none" w:sz="0" w:space="0" w:color="auto"/>
            <w:left w:val="none" w:sz="0" w:space="0" w:color="auto"/>
            <w:bottom w:val="none" w:sz="0" w:space="0" w:color="auto"/>
            <w:right w:val="none" w:sz="0" w:space="0" w:color="auto"/>
          </w:divBdr>
        </w:div>
      </w:divsChild>
    </w:div>
    <w:div w:id="402921188">
      <w:bodyDiv w:val="1"/>
      <w:marLeft w:val="0"/>
      <w:marRight w:val="0"/>
      <w:marTop w:val="0"/>
      <w:marBottom w:val="0"/>
      <w:divBdr>
        <w:top w:val="none" w:sz="0" w:space="0" w:color="auto"/>
        <w:left w:val="none" w:sz="0" w:space="0" w:color="auto"/>
        <w:bottom w:val="none" w:sz="0" w:space="0" w:color="auto"/>
        <w:right w:val="none" w:sz="0" w:space="0" w:color="auto"/>
      </w:divBdr>
      <w:divsChild>
        <w:div w:id="1639336799">
          <w:marLeft w:val="0"/>
          <w:marRight w:val="0"/>
          <w:marTop w:val="0"/>
          <w:marBottom w:val="0"/>
          <w:divBdr>
            <w:top w:val="none" w:sz="0" w:space="0" w:color="auto"/>
            <w:left w:val="none" w:sz="0" w:space="0" w:color="auto"/>
            <w:bottom w:val="none" w:sz="0" w:space="0" w:color="auto"/>
            <w:right w:val="none" w:sz="0" w:space="0" w:color="auto"/>
          </w:divBdr>
        </w:div>
        <w:div w:id="501749239">
          <w:marLeft w:val="0"/>
          <w:marRight w:val="0"/>
          <w:marTop w:val="0"/>
          <w:marBottom w:val="0"/>
          <w:divBdr>
            <w:top w:val="none" w:sz="0" w:space="0" w:color="auto"/>
            <w:left w:val="none" w:sz="0" w:space="0" w:color="auto"/>
            <w:bottom w:val="none" w:sz="0" w:space="0" w:color="auto"/>
            <w:right w:val="none" w:sz="0" w:space="0" w:color="auto"/>
          </w:divBdr>
        </w:div>
        <w:div w:id="1030565239">
          <w:marLeft w:val="0"/>
          <w:marRight w:val="0"/>
          <w:marTop w:val="0"/>
          <w:marBottom w:val="0"/>
          <w:divBdr>
            <w:top w:val="none" w:sz="0" w:space="0" w:color="auto"/>
            <w:left w:val="none" w:sz="0" w:space="0" w:color="auto"/>
            <w:bottom w:val="none" w:sz="0" w:space="0" w:color="auto"/>
            <w:right w:val="none" w:sz="0" w:space="0" w:color="auto"/>
          </w:divBdr>
        </w:div>
        <w:div w:id="905382715">
          <w:marLeft w:val="0"/>
          <w:marRight w:val="0"/>
          <w:marTop w:val="0"/>
          <w:marBottom w:val="0"/>
          <w:divBdr>
            <w:top w:val="none" w:sz="0" w:space="0" w:color="auto"/>
            <w:left w:val="none" w:sz="0" w:space="0" w:color="auto"/>
            <w:bottom w:val="none" w:sz="0" w:space="0" w:color="auto"/>
            <w:right w:val="none" w:sz="0" w:space="0" w:color="auto"/>
          </w:divBdr>
        </w:div>
        <w:div w:id="1553082532">
          <w:marLeft w:val="0"/>
          <w:marRight w:val="0"/>
          <w:marTop w:val="0"/>
          <w:marBottom w:val="0"/>
          <w:divBdr>
            <w:top w:val="none" w:sz="0" w:space="0" w:color="auto"/>
            <w:left w:val="none" w:sz="0" w:space="0" w:color="auto"/>
            <w:bottom w:val="none" w:sz="0" w:space="0" w:color="auto"/>
            <w:right w:val="none" w:sz="0" w:space="0" w:color="auto"/>
          </w:divBdr>
        </w:div>
        <w:div w:id="1037201358">
          <w:marLeft w:val="0"/>
          <w:marRight w:val="0"/>
          <w:marTop w:val="0"/>
          <w:marBottom w:val="0"/>
          <w:divBdr>
            <w:top w:val="none" w:sz="0" w:space="0" w:color="auto"/>
            <w:left w:val="none" w:sz="0" w:space="0" w:color="auto"/>
            <w:bottom w:val="none" w:sz="0" w:space="0" w:color="auto"/>
            <w:right w:val="none" w:sz="0" w:space="0" w:color="auto"/>
          </w:divBdr>
        </w:div>
        <w:div w:id="1283465149">
          <w:marLeft w:val="0"/>
          <w:marRight w:val="0"/>
          <w:marTop w:val="0"/>
          <w:marBottom w:val="0"/>
          <w:divBdr>
            <w:top w:val="none" w:sz="0" w:space="0" w:color="auto"/>
            <w:left w:val="none" w:sz="0" w:space="0" w:color="auto"/>
            <w:bottom w:val="none" w:sz="0" w:space="0" w:color="auto"/>
            <w:right w:val="none" w:sz="0" w:space="0" w:color="auto"/>
          </w:divBdr>
        </w:div>
        <w:div w:id="732776941">
          <w:marLeft w:val="0"/>
          <w:marRight w:val="0"/>
          <w:marTop w:val="0"/>
          <w:marBottom w:val="0"/>
          <w:divBdr>
            <w:top w:val="none" w:sz="0" w:space="0" w:color="auto"/>
            <w:left w:val="none" w:sz="0" w:space="0" w:color="auto"/>
            <w:bottom w:val="none" w:sz="0" w:space="0" w:color="auto"/>
            <w:right w:val="none" w:sz="0" w:space="0" w:color="auto"/>
          </w:divBdr>
        </w:div>
        <w:div w:id="587081835">
          <w:marLeft w:val="0"/>
          <w:marRight w:val="0"/>
          <w:marTop w:val="0"/>
          <w:marBottom w:val="0"/>
          <w:divBdr>
            <w:top w:val="none" w:sz="0" w:space="0" w:color="auto"/>
            <w:left w:val="none" w:sz="0" w:space="0" w:color="auto"/>
            <w:bottom w:val="none" w:sz="0" w:space="0" w:color="auto"/>
            <w:right w:val="none" w:sz="0" w:space="0" w:color="auto"/>
          </w:divBdr>
        </w:div>
        <w:div w:id="610475114">
          <w:marLeft w:val="0"/>
          <w:marRight w:val="0"/>
          <w:marTop w:val="0"/>
          <w:marBottom w:val="0"/>
          <w:divBdr>
            <w:top w:val="none" w:sz="0" w:space="0" w:color="auto"/>
            <w:left w:val="none" w:sz="0" w:space="0" w:color="auto"/>
            <w:bottom w:val="none" w:sz="0" w:space="0" w:color="auto"/>
            <w:right w:val="none" w:sz="0" w:space="0" w:color="auto"/>
          </w:divBdr>
        </w:div>
        <w:div w:id="459223464">
          <w:marLeft w:val="0"/>
          <w:marRight w:val="0"/>
          <w:marTop w:val="0"/>
          <w:marBottom w:val="0"/>
          <w:divBdr>
            <w:top w:val="none" w:sz="0" w:space="0" w:color="auto"/>
            <w:left w:val="none" w:sz="0" w:space="0" w:color="auto"/>
            <w:bottom w:val="none" w:sz="0" w:space="0" w:color="auto"/>
            <w:right w:val="none" w:sz="0" w:space="0" w:color="auto"/>
          </w:divBdr>
        </w:div>
        <w:div w:id="549150263">
          <w:marLeft w:val="0"/>
          <w:marRight w:val="0"/>
          <w:marTop w:val="0"/>
          <w:marBottom w:val="0"/>
          <w:divBdr>
            <w:top w:val="none" w:sz="0" w:space="0" w:color="auto"/>
            <w:left w:val="none" w:sz="0" w:space="0" w:color="auto"/>
            <w:bottom w:val="none" w:sz="0" w:space="0" w:color="auto"/>
            <w:right w:val="none" w:sz="0" w:space="0" w:color="auto"/>
          </w:divBdr>
        </w:div>
        <w:div w:id="308555656">
          <w:marLeft w:val="0"/>
          <w:marRight w:val="0"/>
          <w:marTop w:val="0"/>
          <w:marBottom w:val="0"/>
          <w:divBdr>
            <w:top w:val="none" w:sz="0" w:space="0" w:color="auto"/>
            <w:left w:val="none" w:sz="0" w:space="0" w:color="auto"/>
            <w:bottom w:val="none" w:sz="0" w:space="0" w:color="auto"/>
            <w:right w:val="none" w:sz="0" w:space="0" w:color="auto"/>
          </w:divBdr>
        </w:div>
        <w:div w:id="142432055">
          <w:marLeft w:val="0"/>
          <w:marRight w:val="0"/>
          <w:marTop w:val="0"/>
          <w:marBottom w:val="0"/>
          <w:divBdr>
            <w:top w:val="none" w:sz="0" w:space="0" w:color="auto"/>
            <w:left w:val="none" w:sz="0" w:space="0" w:color="auto"/>
            <w:bottom w:val="none" w:sz="0" w:space="0" w:color="auto"/>
            <w:right w:val="none" w:sz="0" w:space="0" w:color="auto"/>
          </w:divBdr>
        </w:div>
        <w:div w:id="2139563938">
          <w:marLeft w:val="0"/>
          <w:marRight w:val="0"/>
          <w:marTop w:val="0"/>
          <w:marBottom w:val="0"/>
          <w:divBdr>
            <w:top w:val="none" w:sz="0" w:space="0" w:color="auto"/>
            <w:left w:val="none" w:sz="0" w:space="0" w:color="auto"/>
            <w:bottom w:val="none" w:sz="0" w:space="0" w:color="auto"/>
            <w:right w:val="none" w:sz="0" w:space="0" w:color="auto"/>
          </w:divBdr>
        </w:div>
      </w:divsChild>
    </w:div>
    <w:div w:id="487938801">
      <w:bodyDiv w:val="1"/>
      <w:marLeft w:val="0"/>
      <w:marRight w:val="0"/>
      <w:marTop w:val="0"/>
      <w:marBottom w:val="0"/>
      <w:divBdr>
        <w:top w:val="none" w:sz="0" w:space="0" w:color="auto"/>
        <w:left w:val="none" w:sz="0" w:space="0" w:color="auto"/>
        <w:bottom w:val="none" w:sz="0" w:space="0" w:color="auto"/>
        <w:right w:val="none" w:sz="0" w:space="0" w:color="auto"/>
      </w:divBdr>
    </w:div>
    <w:div w:id="520706355">
      <w:bodyDiv w:val="1"/>
      <w:marLeft w:val="0"/>
      <w:marRight w:val="0"/>
      <w:marTop w:val="0"/>
      <w:marBottom w:val="0"/>
      <w:divBdr>
        <w:top w:val="none" w:sz="0" w:space="0" w:color="auto"/>
        <w:left w:val="none" w:sz="0" w:space="0" w:color="auto"/>
        <w:bottom w:val="none" w:sz="0" w:space="0" w:color="auto"/>
        <w:right w:val="none" w:sz="0" w:space="0" w:color="auto"/>
      </w:divBdr>
    </w:div>
    <w:div w:id="540096008">
      <w:bodyDiv w:val="1"/>
      <w:marLeft w:val="0"/>
      <w:marRight w:val="0"/>
      <w:marTop w:val="0"/>
      <w:marBottom w:val="0"/>
      <w:divBdr>
        <w:top w:val="none" w:sz="0" w:space="0" w:color="auto"/>
        <w:left w:val="none" w:sz="0" w:space="0" w:color="auto"/>
        <w:bottom w:val="none" w:sz="0" w:space="0" w:color="auto"/>
        <w:right w:val="none" w:sz="0" w:space="0" w:color="auto"/>
      </w:divBdr>
    </w:div>
    <w:div w:id="1220440744">
      <w:bodyDiv w:val="1"/>
      <w:marLeft w:val="0"/>
      <w:marRight w:val="0"/>
      <w:marTop w:val="0"/>
      <w:marBottom w:val="0"/>
      <w:divBdr>
        <w:top w:val="none" w:sz="0" w:space="0" w:color="auto"/>
        <w:left w:val="none" w:sz="0" w:space="0" w:color="auto"/>
        <w:bottom w:val="none" w:sz="0" w:space="0" w:color="auto"/>
        <w:right w:val="none" w:sz="0" w:space="0" w:color="auto"/>
      </w:divBdr>
    </w:div>
    <w:div w:id="1245338204">
      <w:bodyDiv w:val="1"/>
      <w:marLeft w:val="0"/>
      <w:marRight w:val="0"/>
      <w:marTop w:val="0"/>
      <w:marBottom w:val="0"/>
      <w:divBdr>
        <w:top w:val="none" w:sz="0" w:space="0" w:color="auto"/>
        <w:left w:val="none" w:sz="0" w:space="0" w:color="auto"/>
        <w:bottom w:val="none" w:sz="0" w:space="0" w:color="auto"/>
        <w:right w:val="none" w:sz="0" w:space="0" w:color="auto"/>
      </w:divBdr>
      <w:divsChild>
        <w:div w:id="1716194595">
          <w:marLeft w:val="0"/>
          <w:marRight w:val="0"/>
          <w:marTop w:val="0"/>
          <w:marBottom w:val="0"/>
          <w:divBdr>
            <w:top w:val="none" w:sz="0" w:space="0" w:color="auto"/>
            <w:left w:val="none" w:sz="0" w:space="0" w:color="auto"/>
            <w:bottom w:val="none" w:sz="0" w:space="0" w:color="auto"/>
            <w:right w:val="none" w:sz="0" w:space="0" w:color="auto"/>
          </w:divBdr>
        </w:div>
        <w:div w:id="176044104">
          <w:marLeft w:val="0"/>
          <w:marRight w:val="0"/>
          <w:marTop w:val="0"/>
          <w:marBottom w:val="0"/>
          <w:divBdr>
            <w:top w:val="none" w:sz="0" w:space="0" w:color="auto"/>
            <w:left w:val="none" w:sz="0" w:space="0" w:color="auto"/>
            <w:bottom w:val="none" w:sz="0" w:space="0" w:color="auto"/>
            <w:right w:val="none" w:sz="0" w:space="0" w:color="auto"/>
          </w:divBdr>
        </w:div>
        <w:div w:id="1027221250">
          <w:marLeft w:val="0"/>
          <w:marRight w:val="0"/>
          <w:marTop w:val="0"/>
          <w:marBottom w:val="0"/>
          <w:divBdr>
            <w:top w:val="none" w:sz="0" w:space="0" w:color="auto"/>
            <w:left w:val="none" w:sz="0" w:space="0" w:color="auto"/>
            <w:bottom w:val="none" w:sz="0" w:space="0" w:color="auto"/>
            <w:right w:val="none" w:sz="0" w:space="0" w:color="auto"/>
          </w:divBdr>
        </w:div>
        <w:div w:id="2052805686">
          <w:marLeft w:val="0"/>
          <w:marRight w:val="0"/>
          <w:marTop w:val="0"/>
          <w:marBottom w:val="0"/>
          <w:divBdr>
            <w:top w:val="none" w:sz="0" w:space="0" w:color="auto"/>
            <w:left w:val="none" w:sz="0" w:space="0" w:color="auto"/>
            <w:bottom w:val="none" w:sz="0" w:space="0" w:color="auto"/>
            <w:right w:val="none" w:sz="0" w:space="0" w:color="auto"/>
          </w:divBdr>
        </w:div>
        <w:div w:id="818428025">
          <w:marLeft w:val="0"/>
          <w:marRight w:val="0"/>
          <w:marTop w:val="0"/>
          <w:marBottom w:val="0"/>
          <w:divBdr>
            <w:top w:val="none" w:sz="0" w:space="0" w:color="auto"/>
            <w:left w:val="none" w:sz="0" w:space="0" w:color="auto"/>
            <w:bottom w:val="none" w:sz="0" w:space="0" w:color="auto"/>
            <w:right w:val="none" w:sz="0" w:space="0" w:color="auto"/>
          </w:divBdr>
        </w:div>
        <w:div w:id="554394253">
          <w:marLeft w:val="0"/>
          <w:marRight w:val="0"/>
          <w:marTop w:val="0"/>
          <w:marBottom w:val="0"/>
          <w:divBdr>
            <w:top w:val="none" w:sz="0" w:space="0" w:color="auto"/>
            <w:left w:val="none" w:sz="0" w:space="0" w:color="auto"/>
            <w:bottom w:val="none" w:sz="0" w:space="0" w:color="auto"/>
            <w:right w:val="none" w:sz="0" w:space="0" w:color="auto"/>
          </w:divBdr>
        </w:div>
        <w:div w:id="1401706280">
          <w:marLeft w:val="0"/>
          <w:marRight w:val="0"/>
          <w:marTop w:val="0"/>
          <w:marBottom w:val="0"/>
          <w:divBdr>
            <w:top w:val="none" w:sz="0" w:space="0" w:color="auto"/>
            <w:left w:val="none" w:sz="0" w:space="0" w:color="auto"/>
            <w:bottom w:val="none" w:sz="0" w:space="0" w:color="auto"/>
            <w:right w:val="none" w:sz="0" w:space="0" w:color="auto"/>
          </w:divBdr>
        </w:div>
        <w:div w:id="1317615229">
          <w:marLeft w:val="0"/>
          <w:marRight w:val="0"/>
          <w:marTop w:val="0"/>
          <w:marBottom w:val="0"/>
          <w:divBdr>
            <w:top w:val="none" w:sz="0" w:space="0" w:color="auto"/>
            <w:left w:val="none" w:sz="0" w:space="0" w:color="auto"/>
            <w:bottom w:val="none" w:sz="0" w:space="0" w:color="auto"/>
            <w:right w:val="none" w:sz="0" w:space="0" w:color="auto"/>
          </w:divBdr>
        </w:div>
        <w:div w:id="1680691499">
          <w:marLeft w:val="0"/>
          <w:marRight w:val="0"/>
          <w:marTop w:val="0"/>
          <w:marBottom w:val="0"/>
          <w:divBdr>
            <w:top w:val="none" w:sz="0" w:space="0" w:color="auto"/>
            <w:left w:val="none" w:sz="0" w:space="0" w:color="auto"/>
            <w:bottom w:val="none" w:sz="0" w:space="0" w:color="auto"/>
            <w:right w:val="none" w:sz="0" w:space="0" w:color="auto"/>
          </w:divBdr>
        </w:div>
        <w:div w:id="1834098334">
          <w:marLeft w:val="0"/>
          <w:marRight w:val="0"/>
          <w:marTop w:val="0"/>
          <w:marBottom w:val="0"/>
          <w:divBdr>
            <w:top w:val="none" w:sz="0" w:space="0" w:color="auto"/>
            <w:left w:val="none" w:sz="0" w:space="0" w:color="auto"/>
            <w:bottom w:val="none" w:sz="0" w:space="0" w:color="auto"/>
            <w:right w:val="none" w:sz="0" w:space="0" w:color="auto"/>
          </w:divBdr>
        </w:div>
        <w:div w:id="448091406">
          <w:marLeft w:val="0"/>
          <w:marRight w:val="0"/>
          <w:marTop w:val="0"/>
          <w:marBottom w:val="0"/>
          <w:divBdr>
            <w:top w:val="none" w:sz="0" w:space="0" w:color="auto"/>
            <w:left w:val="none" w:sz="0" w:space="0" w:color="auto"/>
            <w:bottom w:val="none" w:sz="0" w:space="0" w:color="auto"/>
            <w:right w:val="none" w:sz="0" w:space="0" w:color="auto"/>
          </w:divBdr>
        </w:div>
        <w:div w:id="664943833">
          <w:marLeft w:val="0"/>
          <w:marRight w:val="0"/>
          <w:marTop w:val="0"/>
          <w:marBottom w:val="0"/>
          <w:divBdr>
            <w:top w:val="none" w:sz="0" w:space="0" w:color="auto"/>
            <w:left w:val="none" w:sz="0" w:space="0" w:color="auto"/>
            <w:bottom w:val="none" w:sz="0" w:space="0" w:color="auto"/>
            <w:right w:val="none" w:sz="0" w:space="0" w:color="auto"/>
          </w:divBdr>
        </w:div>
        <w:div w:id="1885827292">
          <w:marLeft w:val="0"/>
          <w:marRight w:val="0"/>
          <w:marTop w:val="0"/>
          <w:marBottom w:val="0"/>
          <w:divBdr>
            <w:top w:val="none" w:sz="0" w:space="0" w:color="auto"/>
            <w:left w:val="none" w:sz="0" w:space="0" w:color="auto"/>
            <w:bottom w:val="none" w:sz="0" w:space="0" w:color="auto"/>
            <w:right w:val="none" w:sz="0" w:space="0" w:color="auto"/>
          </w:divBdr>
        </w:div>
      </w:divsChild>
    </w:div>
    <w:div w:id="1467242230">
      <w:bodyDiv w:val="1"/>
      <w:marLeft w:val="0"/>
      <w:marRight w:val="0"/>
      <w:marTop w:val="0"/>
      <w:marBottom w:val="0"/>
      <w:divBdr>
        <w:top w:val="none" w:sz="0" w:space="0" w:color="auto"/>
        <w:left w:val="none" w:sz="0" w:space="0" w:color="auto"/>
        <w:bottom w:val="none" w:sz="0" w:space="0" w:color="auto"/>
        <w:right w:val="none" w:sz="0" w:space="0" w:color="auto"/>
      </w:divBdr>
      <w:divsChild>
        <w:div w:id="2108846596">
          <w:marLeft w:val="0"/>
          <w:marRight w:val="0"/>
          <w:marTop w:val="0"/>
          <w:marBottom w:val="0"/>
          <w:divBdr>
            <w:top w:val="none" w:sz="0" w:space="0" w:color="auto"/>
            <w:left w:val="none" w:sz="0" w:space="0" w:color="auto"/>
            <w:bottom w:val="none" w:sz="0" w:space="0" w:color="auto"/>
            <w:right w:val="none" w:sz="0" w:space="0" w:color="auto"/>
          </w:divBdr>
        </w:div>
        <w:div w:id="1024281323">
          <w:marLeft w:val="0"/>
          <w:marRight w:val="0"/>
          <w:marTop w:val="0"/>
          <w:marBottom w:val="0"/>
          <w:divBdr>
            <w:top w:val="none" w:sz="0" w:space="0" w:color="auto"/>
            <w:left w:val="none" w:sz="0" w:space="0" w:color="auto"/>
            <w:bottom w:val="none" w:sz="0" w:space="0" w:color="auto"/>
            <w:right w:val="none" w:sz="0" w:space="0" w:color="auto"/>
          </w:divBdr>
        </w:div>
        <w:div w:id="669334630">
          <w:marLeft w:val="0"/>
          <w:marRight w:val="0"/>
          <w:marTop w:val="0"/>
          <w:marBottom w:val="0"/>
          <w:divBdr>
            <w:top w:val="none" w:sz="0" w:space="0" w:color="auto"/>
            <w:left w:val="none" w:sz="0" w:space="0" w:color="auto"/>
            <w:bottom w:val="none" w:sz="0" w:space="0" w:color="auto"/>
            <w:right w:val="none" w:sz="0" w:space="0" w:color="auto"/>
          </w:divBdr>
        </w:div>
        <w:div w:id="538787909">
          <w:marLeft w:val="0"/>
          <w:marRight w:val="0"/>
          <w:marTop w:val="0"/>
          <w:marBottom w:val="0"/>
          <w:divBdr>
            <w:top w:val="none" w:sz="0" w:space="0" w:color="auto"/>
            <w:left w:val="none" w:sz="0" w:space="0" w:color="auto"/>
            <w:bottom w:val="none" w:sz="0" w:space="0" w:color="auto"/>
            <w:right w:val="none" w:sz="0" w:space="0" w:color="auto"/>
          </w:divBdr>
        </w:div>
        <w:div w:id="810101979">
          <w:marLeft w:val="0"/>
          <w:marRight w:val="0"/>
          <w:marTop w:val="0"/>
          <w:marBottom w:val="0"/>
          <w:divBdr>
            <w:top w:val="none" w:sz="0" w:space="0" w:color="auto"/>
            <w:left w:val="none" w:sz="0" w:space="0" w:color="auto"/>
            <w:bottom w:val="none" w:sz="0" w:space="0" w:color="auto"/>
            <w:right w:val="none" w:sz="0" w:space="0" w:color="auto"/>
          </w:divBdr>
        </w:div>
        <w:div w:id="1602028852">
          <w:marLeft w:val="0"/>
          <w:marRight w:val="0"/>
          <w:marTop w:val="0"/>
          <w:marBottom w:val="0"/>
          <w:divBdr>
            <w:top w:val="none" w:sz="0" w:space="0" w:color="auto"/>
            <w:left w:val="none" w:sz="0" w:space="0" w:color="auto"/>
            <w:bottom w:val="none" w:sz="0" w:space="0" w:color="auto"/>
            <w:right w:val="none" w:sz="0" w:space="0" w:color="auto"/>
          </w:divBdr>
        </w:div>
        <w:div w:id="580021372">
          <w:marLeft w:val="0"/>
          <w:marRight w:val="0"/>
          <w:marTop w:val="0"/>
          <w:marBottom w:val="0"/>
          <w:divBdr>
            <w:top w:val="none" w:sz="0" w:space="0" w:color="auto"/>
            <w:left w:val="none" w:sz="0" w:space="0" w:color="auto"/>
            <w:bottom w:val="none" w:sz="0" w:space="0" w:color="auto"/>
            <w:right w:val="none" w:sz="0" w:space="0" w:color="auto"/>
          </w:divBdr>
        </w:div>
        <w:div w:id="1843079228">
          <w:marLeft w:val="0"/>
          <w:marRight w:val="0"/>
          <w:marTop w:val="0"/>
          <w:marBottom w:val="0"/>
          <w:divBdr>
            <w:top w:val="none" w:sz="0" w:space="0" w:color="auto"/>
            <w:left w:val="none" w:sz="0" w:space="0" w:color="auto"/>
            <w:bottom w:val="none" w:sz="0" w:space="0" w:color="auto"/>
            <w:right w:val="none" w:sz="0" w:space="0" w:color="auto"/>
          </w:divBdr>
        </w:div>
        <w:div w:id="218246053">
          <w:marLeft w:val="0"/>
          <w:marRight w:val="0"/>
          <w:marTop w:val="0"/>
          <w:marBottom w:val="0"/>
          <w:divBdr>
            <w:top w:val="none" w:sz="0" w:space="0" w:color="auto"/>
            <w:left w:val="none" w:sz="0" w:space="0" w:color="auto"/>
            <w:bottom w:val="none" w:sz="0" w:space="0" w:color="auto"/>
            <w:right w:val="none" w:sz="0" w:space="0" w:color="auto"/>
          </w:divBdr>
        </w:div>
        <w:div w:id="1916470940">
          <w:marLeft w:val="0"/>
          <w:marRight w:val="0"/>
          <w:marTop w:val="0"/>
          <w:marBottom w:val="0"/>
          <w:divBdr>
            <w:top w:val="none" w:sz="0" w:space="0" w:color="auto"/>
            <w:left w:val="none" w:sz="0" w:space="0" w:color="auto"/>
            <w:bottom w:val="none" w:sz="0" w:space="0" w:color="auto"/>
            <w:right w:val="none" w:sz="0" w:space="0" w:color="auto"/>
          </w:divBdr>
        </w:div>
        <w:div w:id="308438058">
          <w:marLeft w:val="0"/>
          <w:marRight w:val="0"/>
          <w:marTop w:val="0"/>
          <w:marBottom w:val="0"/>
          <w:divBdr>
            <w:top w:val="none" w:sz="0" w:space="0" w:color="auto"/>
            <w:left w:val="none" w:sz="0" w:space="0" w:color="auto"/>
            <w:bottom w:val="none" w:sz="0" w:space="0" w:color="auto"/>
            <w:right w:val="none" w:sz="0" w:space="0" w:color="auto"/>
          </w:divBdr>
        </w:div>
        <w:div w:id="1452476493">
          <w:marLeft w:val="0"/>
          <w:marRight w:val="0"/>
          <w:marTop w:val="0"/>
          <w:marBottom w:val="0"/>
          <w:divBdr>
            <w:top w:val="none" w:sz="0" w:space="0" w:color="auto"/>
            <w:left w:val="none" w:sz="0" w:space="0" w:color="auto"/>
            <w:bottom w:val="none" w:sz="0" w:space="0" w:color="auto"/>
            <w:right w:val="none" w:sz="0" w:space="0" w:color="auto"/>
          </w:divBdr>
        </w:div>
        <w:div w:id="1894849861">
          <w:marLeft w:val="0"/>
          <w:marRight w:val="0"/>
          <w:marTop w:val="0"/>
          <w:marBottom w:val="0"/>
          <w:divBdr>
            <w:top w:val="none" w:sz="0" w:space="0" w:color="auto"/>
            <w:left w:val="none" w:sz="0" w:space="0" w:color="auto"/>
            <w:bottom w:val="none" w:sz="0" w:space="0" w:color="auto"/>
            <w:right w:val="none" w:sz="0" w:space="0" w:color="auto"/>
          </w:divBdr>
        </w:div>
        <w:div w:id="2016374541">
          <w:marLeft w:val="0"/>
          <w:marRight w:val="0"/>
          <w:marTop w:val="0"/>
          <w:marBottom w:val="0"/>
          <w:divBdr>
            <w:top w:val="none" w:sz="0" w:space="0" w:color="auto"/>
            <w:left w:val="none" w:sz="0" w:space="0" w:color="auto"/>
            <w:bottom w:val="none" w:sz="0" w:space="0" w:color="auto"/>
            <w:right w:val="none" w:sz="0" w:space="0" w:color="auto"/>
          </w:divBdr>
        </w:div>
        <w:div w:id="2031636776">
          <w:marLeft w:val="0"/>
          <w:marRight w:val="0"/>
          <w:marTop w:val="0"/>
          <w:marBottom w:val="0"/>
          <w:divBdr>
            <w:top w:val="none" w:sz="0" w:space="0" w:color="auto"/>
            <w:left w:val="none" w:sz="0" w:space="0" w:color="auto"/>
            <w:bottom w:val="none" w:sz="0" w:space="0" w:color="auto"/>
            <w:right w:val="none" w:sz="0" w:space="0" w:color="auto"/>
          </w:divBdr>
        </w:div>
        <w:div w:id="270826238">
          <w:marLeft w:val="0"/>
          <w:marRight w:val="0"/>
          <w:marTop w:val="0"/>
          <w:marBottom w:val="0"/>
          <w:divBdr>
            <w:top w:val="none" w:sz="0" w:space="0" w:color="auto"/>
            <w:left w:val="none" w:sz="0" w:space="0" w:color="auto"/>
            <w:bottom w:val="none" w:sz="0" w:space="0" w:color="auto"/>
            <w:right w:val="none" w:sz="0" w:space="0" w:color="auto"/>
          </w:divBdr>
        </w:div>
        <w:div w:id="388765388">
          <w:marLeft w:val="0"/>
          <w:marRight w:val="0"/>
          <w:marTop w:val="0"/>
          <w:marBottom w:val="0"/>
          <w:divBdr>
            <w:top w:val="none" w:sz="0" w:space="0" w:color="auto"/>
            <w:left w:val="none" w:sz="0" w:space="0" w:color="auto"/>
            <w:bottom w:val="none" w:sz="0" w:space="0" w:color="auto"/>
            <w:right w:val="none" w:sz="0" w:space="0" w:color="auto"/>
          </w:divBdr>
        </w:div>
        <w:div w:id="439645054">
          <w:marLeft w:val="0"/>
          <w:marRight w:val="0"/>
          <w:marTop w:val="0"/>
          <w:marBottom w:val="0"/>
          <w:divBdr>
            <w:top w:val="none" w:sz="0" w:space="0" w:color="auto"/>
            <w:left w:val="none" w:sz="0" w:space="0" w:color="auto"/>
            <w:bottom w:val="none" w:sz="0" w:space="0" w:color="auto"/>
            <w:right w:val="none" w:sz="0" w:space="0" w:color="auto"/>
          </w:divBdr>
        </w:div>
        <w:div w:id="1327053224">
          <w:marLeft w:val="0"/>
          <w:marRight w:val="0"/>
          <w:marTop w:val="0"/>
          <w:marBottom w:val="0"/>
          <w:divBdr>
            <w:top w:val="none" w:sz="0" w:space="0" w:color="auto"/>
            <w:left w:val="none" w:sz="0" w:space="0" w:color="auto"/>
            <w:bottom w:val="none" w:sz="0" w:space="0" w:color="auto"/>
            <w:right w:val="none" w:sz="0" w:space="0" w:color="auto"/>
          </w:divBdr>
        </w:div>
        <w:div w:id="1784960303">
          <w:marLeft w:val="0"/>
          <w:marRight w:val="0"/>
          <w:marTop w:val="0"/>
          <w:marBottom w:val="0"/>
          <w:divBdr>
            <w:top w:val="none" w:sz="0" w:space="0" w:color="auto"/>
            <w:left w:val="none" w:sz="0" w:space="0" w:color="auto"/>
            <w:bottom w:val="none" w:sz="0" w:space="0" w:color="auto"/>
            <w:right w:val="none" w:sz="0" w:space="0" w:color="auto"/>
          </w:divBdr>
        </w:div>
        <w:div w:id="399328889">
          <w:marLeft w:val="0"/>
          <w:marRight w:val="0"/>
          <w:marTop w:val="0"/>
          <w:marBottom w:val="0"/>
          <w:divBdr>
            <w:top w:val="none" w:sz="0" w:space="0" w:color="auto"/>
            <w:left w:val="none" w:sz="0" w:space="0" w:color="auto"/>
            <w:bottom w:val="none" w:sz="0" w:space="0" w:color="auto"/>
            <w:right w:val="none" w:sz="0" w:space="0" w:color="auto"/>
          </w:divBdr>
        </w:div>
        <w:div w:id="487554288">
          <w:marLeft w:val="0"/>
          <w:marRight w:val="0"/>
          <w:marTop w:val="0"/>
          <w:marBottom w:val="0"/>
          <w:divBdr>
            <w:top w:val="none" w:sz="0" w:space="0" w:color="auto"/>
            <w:left w:val="none" w:sz="0" w:space="0" w:color="auto"/>
            <w:bottom w:val="none" w:sz="0" w:space="0" w:color="auto"/>
            <w:right w:val="none" w:sz="0" w:space="0" w:color="auto"/>
          </w:divBdr>
        </w:div>
        <w:div w:id="586233805">
          <w:marLeft w:val="0"/>
          <w:marRight w:val="0"/>
          <w:marTop w:val="0"/>
          <w:marBottom w:val="0"/>
          <w:divBdr>
            <w:top w:val="none" w:sz="0" w:space="0" w:color="auto"/>
            <w:left w:val="none" w:sz="0" w:space="0" w:color="auto"/>
            <w:bottom w:val="none" w:sz="0" w:space="0" w:color="auto"/>
            <w:right w:val="none" w:sz="0" w:space="0" w:color="auto"/>
          </w:divBdr>
        </w:div>
        <w:div w:id="1134525806">
          <w:marLeft w:val="0"/>
          <w:marRight w:val="0"/>
          <w:marTop w:val="0"/>
          <w:marBottom w:val="0"/>
          <w:divBdr>
            <w:top w:val="none" w:sz="0" w:space="0" w:color="auto"/>
            <w:left w:val="none" w:sz="0" w:space="0" w:color="auto"/>
            <w:bottom w:val="none" w:sz="0" w:space="0" w:color="auto"/>
            <w:right w:val="none" w:sz="0" w:space="0" w:color="auto"/>
          </w:divBdr>
        </w:div>
        <w:div w:id="2140223606">
          <w:marLeft w:val="0"/>
          <w:marRight w:val="0"/>
          <w:marTop w:val="0"/>
          <w:marBottom w:val="0"/>
          <w:divBdr>
            <w:top w:val="none" w:sz="0" w:space="0" w:color="auto"/>
            <w:left w:val="none" w:sz="0" w:space="0" w:color="auto"/>
            <w:bottom w:val="none" w:sz="0" w:space="0" w:color="auto"/>
            <w:right w:val="none" w:sz="0" w:space="0" w:color="auto"/>
          </w:divBdr>
        </w:div>
        <w:div w:id="494303304">
          <w:marLeft w:val="0"/>
          <w:marRight w:val="0"/>
          <w:marTop w:val="0"/>
          <w:marBottom w:val="0"/>
          <w:divBdr>
            <w:top w:val="none" w:sz="0" w:space="0" w:color="auto"/>
            <w:left w:val="none" w:sz="0" w:space="0" w:color="auto"/>
            <w:bottom w:val="none" w:sz="0" w:space="0" w:color="auto"/>
            <w:right w:val="none" w:sz="0" w:space="0" w:color="auto"/>
          </w:divBdr>
        </w:div>
        <w:div w:id="141389619">
          <w:marLeft w:val="0"/>
          <w:marRight w:val="0"/>
          <w:marTop w:val="0"/>
          <w:marBottom w:val="0"/>
          <w:divBdr>
            <w:top w:val="none" w:sz="0" w:space="0" w:color="auto"/>
            <w:left w:val="none" w:sz="0" w:space="0" w:color="auto"/>
            <w:bottom w:val="none" w:sz="0" w:space="0" w:color="auto"/>
            <w:right w:val="none" w:sz="0" w:space="0" w:color="auto"/>
          </w:divBdr>
        </w:div>
        <w:div w:id="498279625">
          <w:marLeft w:val="0"/>
          <w:marRight w:val="0"/>
          <w:marTop w:val="0"/>
          <w:marBottom w:val="0"/>
          <w:divBdr>
            <w:top w:val="none" w:sz="0" w:space="0" w:color="auto"/>
            <w:left w:val="none" w:sz="0" w:space="0" w:color="auto"/>
            <w:bottom w:val="none" w:sz="0" w:space="0" w:color="auto"/>
            <w:right w:val="none" w:sz="0" w:space="0" w:color="auto"/>
          </w:divBdr>
        </w:div>
        <w:div w:id="1002733295">
          <w:marLeft w:val="0"/>
          <w:marRight w:val="0"/>
          <w:marTop w:val="0"/>
          <w:marBottom w:val="0"/>
          <w:divBdr>
            <w:top w:val="none" w:sz="0" w:space="0" w:color="auto"/>
            <w:left w:val="none" w:sz="0" w:space="0" w:color="auto"/>
            <w:bottom w:val="none" w:sz="0" w:space="0" w:color="auto"/>
            <w:right w:val="none" w:sz="0" w:space="0" w:color="auto"/>
          </w:divBdr>
        </w:div>
        <w:div w:id="1014721843">
          <w:marLeft w:val="0"/>
          <w:marRight w:val="0"/>
          <w:marTop w:val="0"/>
          <w:marBottom w:val="0"/>
          <w:divBdr>
            <w:top w:val="none" w:sz="0" w:space="0" w:color="auto"/>
            <w:left w:val="none" w:sz="0" w:space="0" w:color="auto"/>
            <w:bottom w:val="none" w:sz="0" w:space="0" w:color="auto"/>
            <w:right w:val="none" w:sz="0" w:space="0" w:color="auto"/>
          </w:divBdr>
        </w:div>
        <w:div w:id="1392656643">
          <w:marLeft w:val="0"/>
          <w:marRight w:val="0"/>
          <w:marTop w:val="0"/>
          <w:marBottom w:val="0"/>
          <w:divBdr>
            <w:top w:val="none" w:sz="0" w:space="0" w:color="auto"/>
            <w:left w:val="none" w:sz="0" w:space="0" w:color="auto"/>
            <w:bottom w:val="none" w:sz="0" w:space="0" w:color="auto"/>
            <w:right w:val="none" w:sz="0" w:space="0" w:color="auto"/>
          </w:divBdr>
        </w:div>
        <w:div w:id="561406882">
          <w:marLeft w:val="0"/>
          <w:marRight w:val="0"/>
          <w:marTop w:val="0"/>
          <w:marBottom w:val="0"/>
          <w:divBdr>
            <w:top w:val="none" w:sz="0" w:space="0" w:color="auto"/>
            <w:left w:val="none" w:sz="0" w:space="0" w:color="auto"/>
            <w:bottom w:val="none" w:sz="0" w:space="0" w:color="auto"/>
            <w:right w:val="none" w:sz="0" w:space="0" w:color="auto"/>
          </w:divBdr>
        </w:div>
      </w:divsChild>
    </w:div>
    <w:div w:id="1822885055">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D2588-FD8B-42A4-AA95-2CE47F6F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8146</Words>
  <Characters>44803</Characters>
  <Application>Microsoft Office Word</Application>
  <DocSecurity>0</DocSecurity>
  <Lines>373</Lines>
  <Paragraphs>105</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52844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van der Kaap</dc:creator>
  <cp:lastModifiedBy>Andre Smit</cp:lastModifiedBy>
  <cp:revision>2</cp:revision>
  <dcterms:created xsi:type="dcterms:W3CDTF">2018-04-25T19:26:00Z</dcterms:created>
  <dcterms:modified xsi:type="dcterms:W3CDTF">2018-04-25T19:26:00Z</dcterms:modified>
</cp:coreProperties>
</file>