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64" w:rsidRDefault="00990A62">
      <w:pPr>
        <w:rPr>
          <w:sz w:val="44"/>
          <w:szCs w:val="44"/>
        </w:rPr>
      </w:pPr>
      <w:r>
        <w:rPr>
          <w:noProof/>
          <w:color w:val="00B0F0"/>
          <w:lang w:eastAsia="nl-NL"/>
        </w:rPr>
        <w:pict>
          <v:shapetype id="_x0000_t202" coordsize="21600,21600" o:spt="202" path="m,l,21600r21600,l21600,xe">
            <v:stroke joinstyle="miter"/>
            <v:path gradientshapeok="t" o:connecttype="rect"/>
          </v:shapetype>
          <v:shape id="Tekstvak 2" o:spid="_x0000_s1026" type="#_x0000_t202" style="position:absolute;margin-left:1359.75pt;margin-top:1.15pt;width:237.45pt;height:23.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tJgIAAEYEAAAOAAAAZHJzL2Uyb0RvYy54bWysU9tu2zAMfR+wfxD0vjj2krYx4hRdugwD&#10;ugvQ7gNoWY6FyKInKbGzrx8lp1nQbS/D9CCIInVEnkMub4dWs4O0TqEpeDqZciaNwEqZbcG/PW3e&#10;3HDmPJgKNBpZ8KN0/Hb1+tWy73KZYYO6kpYRiHF53xW88b7Lk8SJRrbgJthJQ84abQueTLtNKgs9&#10;obc6yabTq6RHW3UWhXSObu9HJ19F/LqWwn+payc90wWn3HzcbdzLsCerJeRbC12jxCkN+IcsWlCG&#10;Pj1D3YMHtrfqN6hWCYsOaz8R2CZY10rIWANVk05fVPPYQCdjLUSO6840uf8HKz4fvlqmqoJn6TVn&#10;BloS6UnunD/AjmWBn75zOYU9dhToh3c4kM6xVtc9oNg5ZnDdgNnKO2uxbyRUlF8aXiYXT0ccF0DK&#10;/hNW9A3sPUagobZtII/oYIROOh3P2sjBM0GXb6fp/CqdcybIly0W11kUL4H8+XVnnf8gsWXhUHBL&#10;2kd0ODw4H7KB/DkkfOZQq2qjtI6G3ZZrbdkBqE82ccUCXoRpw/qCL+bZfCTgrxDTuP4E0SpPDa9V&#10;W/CbcxDkgbb3port6EHp8Uwpa3PiMVA3kuiHcjjpUmJ1JEYtjo1Ng0iHBu0Pznpq6oK773uwkjP9&#10;0ZAqi3Q2C1MQjdk8cMjspae89IARBFVwz9l4XPs4OYEwg3ekXq0isUHmMZNTrtSske/TYIVpuLRj&#10;1K/xX/0EAAD//wMAUEsDBBQABgAIAAAAIQB7OY4j3QAAAAUBAAAPAAAAZHJzL2Rvd25yZXYueG1s&#10;TI/BTsMwEETvSPyDtUhcEHVoQ9uEOBVCAsENCoKrG2+TCHsdbDcNf89ygtuOZjTzttpMzooRQ+w9&#10;KbiaZSCQGm96ahW8vd5frkHEpMlo6wkVfGOETX16UunS+CO94LhNreASiqVW0KU0lFLGpkOn48wP&#10;SOztfXA6sQytNEEfudxZOc+ypXS6J17o9IB3HTaf24NTsM4fx4/4tHh+b5Z7W6SL1fjwFZQ6P5tu&#10;b0AknNJfGH7xGR1qZtr5A5korAJ+JCmYL0Cwma/yAsSOj+IaZF3J//T1DwAAAP//AwBQSwECLQAU&#10;AAYACAAAACEAtoM4kv4AAADhAQAAEwAAAAAAAAAAAAAAAAAAAAAAW0NvbnRlbnRfVHlwZXNdLnht&#10;bFBLAQItABQABgAIAAAAIQA4/SH/1gAAAJQBAAALAAAAAAAAAAAAAAAAAC8BAABfcmVscy8ucmVs&#10;c1BLAQItABQABgAIAAAAIQC+ZCUtJgIAAEYEAAAOAAAAAAAAAAAAAAAAAC4CAABkcnMvZTJvRG9j&#10;LnhtbFBLAQItABQABgAIAAAAIQB7OY4j3QAAAAUBAAAPAAAAAAAAAAAAAAAAAIAEAABkcnMvZG93&#10;bnJldi54bWxQSwUGAAAAAAQABADzAAAAigUAAAAA&#10;">
            <v:textbox>
              <w:txbxContent>
                <w:p w:rsidR="00115364" w:rsidRPr="00115364" w:rsidRDefault="00115364">
                  <w:pPr>
                    <w:rPr>
                      <w:color w:val="00B0F0"/>
                    </w:rPr>
                  </w:pPr>
                  <w:r w:rsidRPr="00115364">
                    <w:rPr>
                      <w:color w:val="00B0F0"/>
                    </w:rPr>
                    <w:t>Naam:</w:t>
                  </w:r>
                </w:p>
              </w:txbxContent>
            </v:textbox>
            <w10:wrap type="square" anchorx="margin"/>
          </v:shape>
        </w:pict>
      </w:r>
      <w:r w:rsidR="00807156" w:rsidRPr="00115364">
        <w:rPr>
          <w:color w:val="00B0F0"/>
          <w:sz w:val="44"/>
          <w:szCs w:val="44"/>
        </w:rPr>
        <w:t>Voortgangsdocument</w:t>
      </w:r>
      <w:r w:rsidR="00807156" w:rsidRPr="00807156">
        <w:rPr>
          <w:sz w:val="44"/>
          <w:szCs w:val="44"/>
        </w:rPr>
        <w:t xml:space="preserve"> </w:t>
      </w:r>
    </w:p>
    <w:p w:rsidR="003850DD" w:rsidRPr="00115364" w:rsidRDefault="00807156">
      <w:pPr>
        <w:rPr>
          <w:sz w:val="16"/>
          <w:szCs w:val="16"/>
        </w:rPr>
      </w:pPr>
      <w:r w:rsidRPr="00115364">
        <w:rPr>
          <w:sz w:val="16"/>
          <w:szCs w:val="16"/>
        </w:rPr>
        <w:t>(studiewijzer 2FVWO 4 periode 4 van 2021 Geschiedenis.</w:t>
      </w:r>
      <w:r w:rsidR="00AB338A">
        <w:rPr>
          <w:sz w:val="16"/>
          <w:szCs w:val="16"/>
        </w:rPr>
        <w:t>)</w:t>
      </w:r>
    </w:p>
    <w:p w:rsidR="00807156" w:rsidRDefault="00807156">
      <w:r>
        <w:t>Niet al het maak/leerwerk kan plaats vinden in de les zelf. Er zijn ook opdrachten die je tijdens een BZ moment of in een tussenuur of thuis in orde moet maken om uiteindelijk te slagen voor dit vak.</w:t>
      </w:r>
      <w:r w:rsidR="00AD08A5">
        <w:t xml:space="preserve"> </w:t>
      </w:r>
      <w:r>
        <w:t>Met onderstaande document kun je bijhouden hoe ver je bent met de opdrachten, en welke opdrachten mee doen voor de HC punten.</w:t>
      </w:r>
    </w:p>
    <w:tbl>
      <w:tblPr>
        <w:tblStyle w:val="Tabelraster"/>
        <w:tblW w:w="0" w:type="auto"/>
        <w:tblLook w:val="04A0" w:firstRow="1" w:lastRow="0" w:firstColumn="1" w:lastColumn="0" w:noHBand="0" w:noVBand="1"/>
      </w:tblPr>
      <w:tblGrid>
        <w:gridCol w:w="840"/>
        <w:gridCol w:w="7915"/>
        <w:gridCol w:w="2835"/>
        <w:gridCol w:w="1418"/>
        <w:gridCol w:w="1212"/>
      </w:tblGrid>
      <w:tr w:rsidR="00DC3CE5" w:rsidTr="00800129">
        <w:tc>
          <w:tcPr>
            <w:tcW w:w="840" w:type="dxa"/>
            <w:shd w:val="clear" w:color="auto" w:fill="00B050"/>
          </w:tcPr>
          <w:p w:rsidR="00DC3CE5" w:rsidRPr="00022B56" w:rsidRDefault="00DC3CE5">
            <w:pPr>
              <w:rPr>
                <w:sz w:val="16"/>
                <w:szCs w:val="16"/>
              </w:rPr>
            </w:pPr>
          </w:p>
        </w:tc>
        <w:tc>
          <w:tcPr>
            <w:tcW w:w="7915" w:type="dxa"/>
            <w:shd w:val="clear" w:color="auto" w:fill="00B050"/>
          </w:tcPr>
          <w:p w:rsidR="00DC3CE5" w:rsidRDefault="00DC3CE5">
            <w:pPr>
              <w:rPr>
                <w:sz w:val="16"/>
                <w:szCs w:val="16"/>
              </w:rPr>
            </w:pPr>
            <w:r w:rsidRPr="00022B56">
              <w:rPr>
                <w:sz w:val="16"/>
                <w:szCs w:val="16"/>
              </w:rPr>
              <w:t>HAVO</w:t>
            </w:r>
            <w:r>
              <w:rPr>
                <w:sz w:val="16"/>
                <w:szCs w:val="16"/>
              </w:rPr>
              <w:t xml:space="preserve"> en VWO</w:t>
            </w:r>
          </w:p>
          <w:p w:rsidR="00DC3CE5" w:rsidRPr="00022B56" w:rsidRDefault="00DC3CE5">
            <w:pPr>
              <w:rPr>
                <w:sz w:val="16"/>
                <w:szCs w:val="16"/>
              </w:rPr>
            </w:pPr>
            <w:r>
              <w:rPr>
                <w:sz w:val="16"/>
                <w:szCs w:val="16"/>
              </w:rPr>
              <w:t>Onderwerpen in de les.</w:t>
            </w:r>
          </w:p>
        </w:tc>
        <w:tc>
          <w:tcPr>
            <w:tcW w:w="2835" w:type="dxa"/>
          </w:tcPr>
          <w:p w:rsidR="00DC3CE5" w:rsidRPr="00022B56" w:rsidRDefault="00DC3CE5">
            <w:pPr>
              <w:rPr>
                <w:sz w:val="16"/>
                <w:szCs w:val="16"/>
              </w:rPr>
            </w:pPr>
            <w:r>
              <w:rPr>
                <w:sz w:val="16"/>
                <w:szCs w:val="16"/>
              </w:rPr>
              <w:t>Maak en leerwerk in de les en buiten de les (huiswerk)</w:t>
            </w:r>
          </w:p>
        </w:tc>
        <w:tc>
          <w:tcPr>
            <w:tcW w:w="1418" w:type="dxa"/>
          </w:tcPr>
          <w:p w:rsidR="00DC3CE5" w:rsidRPr="00022B56" w:rsidRDefault="00DC3CE5">
            <w:pPr>
              <w:rPr>
                <w:sz w:val="16"/>
                <w:szCs w:val="16"/>
              </w:rPr>
            </w:pPr>
            <w:r>
              <w:rPr>
                <w:sz w:val="16"/>
                <w:szCs w:val="16"/>
              </w:rPr>
              <w:t xml:space="preserve">Dit heb ik </w:t>
            </w:r>
            <w:proofErr w:type="gramStart"/>
            <w:r>
              <w:rPr>
                <w:sz w:val="16"/>
                <w:szCs w:val="16"/>
              </w:rPr>
              <w:t>af !</w:t>
            </w:r>
            <w:proofErr w:type="gramEnd"/>
          </w:p>
        </w:tc>
        <w:tc>
          <w:tcPr>
            <w:tcW w:w="1212" w:type="dxa"/>
          </w:tcPr>
          <w:p w:rsidR="00DC3CE5" w:rsidRPr="00022B56" w:rsidRDefault="00DC3CE5">
            <w:pPr>
              <w:rPr>
                <w:sz w:val="16"/>
                <w:szCs w:val="16"/>
              </w:rPr>
            </w:pPr>
            <w:r w:rsidRPr="00022B56">
              <w:rPr>
                <w:sz w:val="16"/>
                <w:szCs w:val="16"/>
              </w:rPr>
              <w:t>Dit is mijn score</w:t>
            </w:r>
          </w:p>
          <w:p w:rsidR="00DC3CE5" w:rsidRPr="00022B56" w:rsidRDefault="00DC3CE5" w:rsidP="00C0467D">
            <w:pPr>
              <w:rPr>
                <w:sz w:val="16"/>
                <w:szCs w:val="16"/>
              </w:rPr>
            </w:pPr>
            <w:r w:rsidRPr="00022B56">
              <w:rPr>
                <w:sz w:val="16"/>
                <w:szCs w:val="16"/>
              </w:rPr>
              <w:t>Tussentoets / voortgang in het leren etc.…</w:t>
            </w:r>
          </w:p>
        </w:tc>
      </w:tr>
      <w:tr w:rsidR="0014471B" w:rsidTr="00580F80">
        <w:trPr>
          <w:trHeight w:val="328"/>
        </w:trPr>
        <w:tc>
          <w:tcPr>
            <w:tcW w:w="840" w:type="dxa"/>
            <w:vMerge w:val="restart"/>
          </w:tcPr>
          <w:p w:rsidR="0014471B" w:rsidRPr="00022B56" w:rsidRDefault="0014471B">
            <w:pPr>
              <w:rPr>
                <w:sz w:val="16"/>
                <w:szCs w:val="16"/>
              </w:rPr>
            </w:pPr>
            <w:r w:rsidRPr="00022B56">
              <w:rPr>
                <w:sz w:val="16"/>
                <w:szCs w:val="16"/>
              </w:rPr>
              <w:t>Dinsdag</w:t>
            </w:r>
          </w:p>
          <w:p w:rsidR="0014471B" w:rsidRPr="00022B56" w:rsidRDefault="0014471B">
            <w:pPr>
              <w:rPr>
                <w:sz w:val="16"/>
                <w:szCs w:val="16"/>
              </w:rPr>
            </w:pPr>
            <w:r w:rsidRPr="00022B56">
              <w:rPr>
                <w:sz w:val="16"/>
                <w:szCs w:val="16"/>
              </w:rPr>
              <w:t>24 Aug</w:t>
            </w:r>
          </w:p>
        </w:tc>
        <w:tc>
          <w:tcPr>
            <w:tcW w:w="7915" w:type="dxa"/>
            <w:vMerge w:val="restart"/>
          </w:tcPr>
          <w:p w:rsidR="0014471B" w:rsidRPr="00EA5BD4" w:rsidRDefault="0014471B">
            <w:pPr>
              <w:rPr>
                <w:sz w:val="16"/>
                <w:szCs w:val="16"/>
              </w:rPr>
            </w:pPr>
            <w:r>
              <w:rPr>
                <w:sz w:val="16"/>
                <w:szCs w:val="16"/>
              </w:rPr>
              <w:t>Geschiedenis indelen (aantekening)</w:t>
            </w:r>
          </w:p>
          <w:p w:rsidR="0014471B" w:rsidRPr="00EA5BD4" w:rsidRDefault="0014471B">
            <w:pPr>
              <w:rPr>
                <w:sz w:val="16"/>
                <w:szCs w:val="16"/>
              </w:rPr>
            </w:pPr>
            <w:r w:rsidRPr="00EA5BD4">
              <w:rPr>
                <w:sz w:val="16"/>
                <w:szCs w:val="16"/>
              </w:rPr>
              <w:t>Uitleg methode.</w:t>
            </w:r>
          </w:p>
          <w:p w:rsidR="0014471B" w:rsidRPr="00EA5BD4" w:rsidRDefault="0014471B">
            <w:pPr>
              <w:rPr>
                <w:sz w:val="16"/>
                <w:szCs w:val="16"/>
              </w:rPr>
            </w:pPr>
            <w:r w:rsidRPr="00EA5BD4">
              <w:rPr>
                <w:sz w:val="16"/>
                <w:szCs w:val="16"/>
              </w:rPr>
              <w:t>Uitleg HC Punten.</w:t>
            </w:r>
          </w:p>
          <w:p w:rsidR="00800129" w:rsidRDefault="00800129">
            <w:pPr>
              <w:rPr>
                <w:color w:val="00B050"/>
                <w:sz w:val="16"/>
                <w:szCs w:val="16"/>
              </w:rPr>
            </w:pPr>
          </w:p>
          <w:p w:rsidR="0014471B" w:rsidRPr="00800129" w:rsidRDefault="00800129">
            <w:pPr>
              <w:rPr>
                <w:color w:val="00B050"/>
                <w:sz w:val="16"/>
                <w:szCs w:val="16"/>
              </w:rPr>
            </w:pPr>
            <w:r w:rsidRPr="00800129">
              <w:rPr>
                <w:color w:val="00B050"/>
                <w:sz w:val="16"/>
                <w:szCs w:val="16"/>
              </w:rPr>
              <w:t>Groen is HAVO</w:t>
            </w:r>
          </w:p>
          <w:p w:rsidR="00800129" w:rsidRPr="00800129" w:rsidRDefault="00800129">
            <w:pPr>
              <w:rPr>
                <w:color w:val="0070C0"/>
                <w:sz w:val="16"/>
                <w:szCs w:val="16"/>
              </w:rPr>
            </w:pPr>
            <w:r w:rsidRPr="00800129">
              <w:rPr>
                <w:color w:val="0070C0"/>
                <w:sz w:val="16"/>
                <w:szCs w:val="16"/>
              </w:rPr>
              <w:t>Blauw is VWO</w:t>
            </w:r>
          </w:p>
          <w:p w:rsidR="00800129" w:rsidRDefault="00800129">
            <w:pPr>
              <w:rPr>
                <w:sz w:val="16"/>
                <w:szCs w:val="16"/>
              </w:rPr>
            </w:pPr>
          </w:p>
          <w:p w:rsidR="0014471B" w:rsidRPr="00EA5BD4" w:rsidRDefault="0014471B">
            <w:pPr>
              <w:rPr>
                <w:sz w:val="16"/>
                <w:szCs w:val="16"/>
              </w:rPr>
            </w:pPr>
            <w:r w:rsidRPr="00EA5BD4">
              <w:rPr>
                <w:sz w:val="16"/>
                <w:szCs w:val="16"/>
              </w:rPr>
              <w:t>Tijdvak 4</w:t>
            </w:r>
          </w:p>
          <w:p w:rsidR="0014471B" w:rsidRDefault="0014471B">
            <w:pPr>
              <w:rPr>
                <w:sz w:val="16"/>
                <w:szCs w:val="16"/>
              </w:rPr>
            </w:pPr>
            <w:r>
              <w:rPr>
                <w:sz w:val="16"/>
                <w:szCs w:val="16"/>
              </w:rPr>
              <w:t>D</w:t>
            </w:r>
            <w:r w:rsidRPr="00EA5BD4">
              <w:rPr>
                <w:sz w:val="16"/>
                <w:szCs w:val="16"/>
              </w:rPr>
              <w:t xml:space="preserve">e opkomst van handel en ambacht legde de basis voor het herleven van een </w:t>
            </w:r>
            <w:r w:rsidR="00D32EE1" w:rsidRPr="00EA5BD4">
              <w:rPr>
                <w:sz w:val="16"/>
                <w:szCs w:val="16"/>
              </w:rPr>
              <w:t>agrarisch urbane</w:t>
            </w:r>
            <w:r w:rsidRPr="00EA5BD4">
              <w:rPr>
                <w:sz w:val="16"/>
                <w:szCs w:val="16"/>
              </w:rPr>
              <w:t xml:space="preserve"> samenleving.</w:t>
            </w:r>
          </w:p>
          <w:p w:rsidR="0014471B" w:rsidRDefault="0014471B">
            <w:pPr>
              <w:rPr>
                <w:color w:val="0070C0"/>
                <w:sz w:val="16"/>
                <w:szCs w:val="16"/>
              </w:rPr>
            </w:pPr>
            <w:r>
              <w:rPr>
                <w:color w:val="0070C0"/>
                <w:sz w:val="16"/>
                <w:szCs w:val="16"/>
              </w:rPr>
              <w:t xml:space="preserve">VWO: Start van de HC Steden en burgers in de Lage Landen. Boek pagina </w:t>
            </w:r>
            <w:proofErr w:type="gramStart"/>
            <w:r>
              <w:rPr>
                <w:color w:val="0070C0"/>
                <w:sz w:val="16"/>
                <w:szCs w:val="16"/>
              </w:rPr>
              <w:t xml:space="preserve">233.  </w:t>
            </w:r>
            <w:proofErr w:type="gramEnd"/>
          </w:p>
          <w:p w:rsidR="0014471B" w:rsidRDefault="0014471B">
            <w:pPr>
              <w:rPr>
                <w:color w:val="0070C0"/>
                <w:sz w:val="16"/>
                <w:szCs w:val="16"/>
              </w:rPr>
            </w:pPr>
          </w:p>
          <w:p w:rsidR="0014471B" w:rsidRPr="00DA3496" w:rsidRDefault="0014471B">
            <w:pPr>
              <w:rPr>
                <w:b/>
                <w:sz w:val="16"/>
                <w:szCs w:val="16"/>
              </w:rPr>
            </w:pPr>
            <w:r w:rsidRPr="00DA3496">
              <w:rPr>
                <w:b/>
                <w:sz w:val="16"/>
                <w:szCs w:val="16"/>
              </w:rPr>
              <w:t>VWO en HAVO maken dezelfde aantekeningen over de KA die behandeld worden.</w:t>
            </w:r>
          </w:p>
          <w:p w:rsidR="0014471B" w:rsidRDefault="0014471B">
            <w:pPr>
              <w:rPr>
                <w:b/>
                <w:sz w:val="16"/>
                <w:szCs w:val="16"/>
              </w:rPr>
            </w:pPr>
            <w:r>
              <w:rPr>
                <w:b/>
                <w:sz w:val="16"/>
                <w:szCs w:val="16"/>
              </w:rPr>
              <w:t>VWO werken met het examenonderwerp: Steden en burgers in de Lage Landen.</w:t>
            </w:r>
          </w:p>
          <w:p w:rsidR="0014471B" w:rsidRPr="00DA3496" w:rsidRDefault="0014471B">
            <w:pPr>
              <w:rPr>
                <w:b/>
                <w:sz w:val="16"/>
                <w:szCs w:val="16"/>
              </w:rPr>
            </w:pPr>
            <w:r>
              <w:rPr>
                <w:b/>
                <w:sz w:val="16"/>
                <w:szCs w:val="16"/>
              </w:rPr>
              <w:t>HAVO werkt met de KA van T4 t/m T6.</w:t>
            </w:r>
          </w:p>
          <w:p w:rsidR="0014471B" w:rsidRPr="00EA5BD4" w:rsidRDefault="0014471B">
            <w:pPr>
              <w:rPr>
                <w:b/>
                <w:sz w:val="16"/>
                <w:szCs w:val="16"/>
              </w:rPr>
            </w:pPr>
          </w:p>
        </w:tc>
        <w:tc>
          <w:tcPr>
            <w:tcW w:w="2835" w:type="dxa"/>
          </w:tcPr>
          <w:p w:rsidR="0014471B" w:rsidRDefault="0014471B">
            <w:pPr>
              <w:rPr>
                <w:color w:val="0070C0"/>
                <w:sz w:val="16"/>
                <w:szCs w:val="16"/>
              </w:rPr>
            </w:pPr>
          </w:p>
          <w:p w:rsidR="0014471B" w:rsidRPr="00A92A37" w:rsidRDefault="0014471B">
            <w:pPr>
              <w:rPr>
                <w:color w:val="0070C0"/>
                <w:sz w:val="16"/>
                <w:szCs w:val="16"/>
              </w:rPr>
            </w:pPr>
          </w:p>
        </w:tc>
        <w:tc>
          <w:tcPr>
            <w:tcW w:w="1418" w:type="dxa"/>
          </w:tcPr>
          <w:p w:rsidR="0014471B" w:rsidRDefault="0014471B">
            <w:pPr>
              <w:rPr>
                <w:sz w:val="16"/>
                <w:szCs w:val="16"/>
              </w:rPr>
            </w:pPr>
          </w:p>
          <w:p w:rsidR="0014471B" w:rsidRDefault="0014471B">
            <w:pPr>
              <w:rPr>
                <w:sz w:val="16"/>
                <w:szCs w:val="16"/>
              </w:rPr>
            </w:pPr>
          </w:p>
          <w:p w:rsidR="0014471B" w:rsidRDefault="0014471B">
            <w:pPr>
              <w:rPr>
                <w:sz w:val="16"/>
                <w:szCs w:val="16"/>
              </w:rPr>
            </w:pPr>
          </w:p>
          <w:p w:rsidR="0014471B" w:rsidRPr="00EA5BD4" w:rsidRDefault="0014471B">
            <w:pPr>
              <w:rPr>
                <w:sz w:val="16"/>
                <w:szCs w:val="16"/>
              </w:rPr>
            </w:pPr>
          </w:p>
        </w:tc>
        <w:tc>
          <w:tcPr>
            <w:tcW w:w="1212" w:type="dxa"/>
            <w:vMerge w:val="restart"/>
          </w:tcPr>
          <w:p w:rsidR="0014471B" w:rsidRPr="00EA5BD4" w:rsidRDefault="0014471B">
            <w:pPr>
              <w:rPr>
                <w:sz w:val="16"/>
                <w:szCs w:val="16"/>
              </w:rPr>
            </w:pPr>
          </w:p>
        </w:tc>
      </w:tr>
      <w:tr w:rsidR="0014471B" w:rsidTr="00580F80">
        <w:trPr>
          <w:trHeight w:val="325"/>
        </w:trPr>
        <w:tc>
          <w:tcPr>
            <w:tcW w:w="840" w:type="dxa"/>
            <w:vMerge/>
          </w:tcPr>
          <w:p w:rsidR="0014471B" w:rsidRPr="00022B56" w:rsidRDefault="0014471B">
            <w:pPr>
              <w:rPr>
                <w:sz w:val="16"/>
                <w:szCs w:val="16"/>
              </w:rPr>
            </w:pPr>
          </w:p>
        </w:tc>
        <w:tc>
          <w:tcPr>
            <w:tcW w:w="7915" w:type="dxa"/>
            <w:vMerge/>
          </w:tcPr>
          <w:p w:rsidR="0014471B" w:rsidRDefault="0014471B">
            <w:pPr>
              <w:rPr>
                <w:sz w:val="16"/>
                <w:szCs w:val="16"/>
              </w:rPr>
            </w:pPr>
          </w:p>
        </w:tc>
        <w:tc>
          <w:tcPr>
            <w:tcW w:w="2835" w:type="dxa"/>
          </w:tcPr>
          <w:p w:rsidR="0014471B" w:rsidRDefault="0014471B" w:rsidP="0014471B">
            <w:pPr>
              <w:rPr>
                <w:sz w:val="16"/>
                <w:szCs w:val="16"/>
              </w:rPr>
            </w:pPr>
            <w:r>
              <w:rPr>
                <w:sz w:val="16"/>
                <w:szCs w:val="16"/>
              </w:rPr>
              <w:t>Aantekening van KA</w:t>
            </w:r>
          </w:p>
          <w:p w:rsidR="0014471B" w:rsidRDefault="0014471B">
            <w:pPr>
              <w:rPr>
                <w:sz w:val="16"/>
                <w:szCs w:val="16"/>
              </w:rPr>
            </w:pPr>
          </w:p>
        </w:tc>
        <w:tc>
          <w:tcPr>
            <w:tcW w:w="1418" w:type="dxa"/>
          </w:tcPr>
          <w:p w:rsidR="0014471B" w:rsidRPr="00EA5BD4" w:rsidRDefault="0014471B">
            <w:pPr>
              <w:rPr>
                <w:sz w:val="16"/>
                <w:szCs w:val="16"/>
              </w:rPr>
            </w:pPr>
          </w:p>
        </w:tc>
        <w:tc>
          <w:tcPr>
            <w:tcW w:w="1212" w:type="dxa"/>
            <w:vMerge/>
          </w:tcPr>
          <w:p w:rsidR="0014471B" w:rsidRPr="00EA5BD4" w:rsidRDefault="0014471B">
            <w:pPr>
              <w:rPr>
                <w:sz w:val="16"/>
                <w:szCs w:val="16"/>
              </w:rPr>
            </w:pPr>
          </w:p>
        </w:tc>
      </w:tr>
      <w:tr w:rsidR="0014471B" w:rsidTr="00580F80">
        <w:trPr>
          <w:trHeight w:val="325"/>
        </w:trPr>
        <w:tc>
          <w:tcPr>
            <w:tcW w:w="840" w:type="dxa"/>
            <w:vMerge/>
          </w:tcPr>
          <w:p w:rsidR="0014471B" w:rsidRPr="00022B56" w:rsidRDefault="0014471B">
            <w:pPr>
              <w:rPr>
                <w:sz w:val="16"/>
                <w:szCs w:val="16"/>
              </w:rPr>
            </w:pPr>
          </w:p>
        </w:tc>
        <w:tc>
          <w:tcPr>
            <w:tcW w:w="7915" w:type="dxa"/>
            <w:vMerge/>
          </w:tcPr>
          <w:p w:rsidR="0014471B" w:rsidRDefault="0014471B">
            <w:pPr>
              <w:rPr>
                <w:sz w:val="16"/>
                <w:szCs w:val="16"/>
              </w:rPr>
            </w:pPr>
          </w:p>
        </w:tc>
        <w:tc>
          <w:tcPr>
            <w:tcW w:w="2835" w:type="dxa"/>
          </w:tcPr>
          <w:p w:rsidR="0014471B" w:rsidRDefault="0014471B" w:rsidP="0014471B">
            <w:pPr>
              <w:rPr>
                <w:sz w:val="16"/>
                <w:szCs w:val="16"/>
              </w:rPr>
            </w:pPr>
            <w:r>
              <w:rPr>
                <w:color w:val="00B050"/>
                <w:sz w:val="16"/>
                <w:szCs w:val="16"/>
              </w:rPr>
              <w:t>Lezen 4.1</w:t>
            </w:r>
          </w:p>
        </w:tc>
        <w:tc>
          <w:tcPr>
            <w:tcW w:w="1418" w:type="dxa"/>
          </w:tcPr>
          <w:p w:rsidR="0014471B" w:rsidRPr="00EA5BD4" w:rsidRDefault="0014471B">
            <w:pPr>
              <w:rPr>
                <w:sz w:val="16"/>
                <w:szCs w:val="16"/>
              </w:rPr>
            </w:pPr>
          </w:p>
        </w:tc>
        <w:tc>
          <w:tcPr>
            <w:tcW w:w="1212" w:type="dxa"/>
            <w:vMerge/>
          </w:tcPr>
          <w:p w:rsidR="0014471B" w:rsidRPr="00EA5BD4" w:rsidRDefault="0014471B">
            <w:pPr>
              <w:rPr>
                <w:sz w:val="16"/>
                <w:szCs w:val="16"/>
              </w:rPr>
            </w:pPr>
          </w:p>
        </w:tc>
      </w:tr>
      <w:tr w:rsidR="0014471B" w:rsidTr="00580F80">
        <w:trPr>
          <w:trHeight w:val="325"/>
        </w:trPr>
        <w:tc>
          <w:tcPr>
            <w:tcW w:w="840" w:type="dxa"/>
            <w:vMerge/>
          </w:tcPr>
          <w:p w:rsidR="0014471B" w:rsidRPr="00022B56" w:rsidRDefault="0014471B">
            <w:pPr>
              <w:rPr>
                <w:sz w:val="16"/>
                <w:szCs w:val="16"/>
              </w:rPr>
            </w:pPr>
          </w:p>
        </w:tc>
        <w:tc>
          <w:tcPr>
            <w:tcW w:w="7915" w:type="dxa"/>
            <w:vMerge/>
          </w:tcPr>
          <w:p w:rsidR="0014471B" w:rsidRDefault="0014471B">
            <w:pPr>
              <w:rPr>
                <w:sz w:val="16"/>
                <w:szCs w:val="16"/>
              </w:rPr>
            </w:pPr>
          </w:p>
        </w:tc>
        <w:tc>
          <w:tcPr>
            <w:tcW w:w="2835" w:type="dxa"/>
          </w:tcPr>
          <w:p w:rsidR="0014471B" w:rsidRDefault="0014471B" w:rsidP="0014471B">
            <w:pPr>
              <w:rPr>
                <w:sz w:val="16"/>
                <w:szCs w:val="16"/>
              </w:rPr>
            </w:pPr>
            <w:r w:rsidRPr="00A92A37">
              <w:rPr>
                <w:color w:val="00B050"/>
                <w:sz w:val="16"/>
                <w:szCs w:val="16"/>
              </w:rPr>
              <w:t>Maken vragen 4.1 Feniks online.</w:t>
            </w:r>
          </w:p>
        </w:tc>
        <w:tc>
          <w:tcPr>
            <w:tcW w:w="1418" w:type="dxa"/>
          </w:tcPr>
          <w:p w:rsidR="0014471B" w:rsidRPr="00EA5BD4" w:rsidRDefault="0014471B">
            <w:pPr>
              <w:rPr>
                <w:sz w:val="16"/>
                <w:szCs w:val="16"/>
              </w:rPr>
            </w:pPr>
          </w:p>
        </w:tc>
        <w:tc>
          <w:tcPr>
            <w:tcW w:w="1212" w:type="dxa"/>
            <w:vMerge/>
          </w:tcPr>
          <w:p w:rsidR="0014471B" w:rsidRPr="00EA5BD4" w:rsidRDefault="0014471B">
            <w:pPr>
              <w:rPr>
                <w:sz w:val="16"/>
                <w:szCs w:val="16"/>
              </w:rPr>
            </w:pPr>
          </w:p>
        </w:tc>
      </w:tr>
      <w:tr w:rsidR="0014471B" w:rsidTr="00580F80">
        <w:trPr>
          <w:trHeight w:val="325"/>
        </w:trPr>
        <w:tc>
          <w:tcPr>
            <w:tcW w:w="840" w:type="dxa"/>
            <w:vMerge/>
          </w:tcPr>
          <w:p w:rsidR="0014471B" w:rsidRPr="00022B56" w:rsidRDefault="0014471B">
            <w:pPr>
              <w:rPr>
                <w:sz w:val="16"/>
                <w:szCs w:val="16"/>
              </w:rPr>
            </w:pPr>
          </w:p>
        </w:tc>
        <w:tc>
          <w:tcPr>
            <w:tcW w:w="7915" w:type="dxa"/>
            <w:vMerge/>
          </w:tcPr>
          <w:p w:rsidR="0014471B" w:rsidRDefault="0014471B">
            <w:pPr>
              <w:rPr>
                <w:sz w:val="16"/>
                <w:szCs w:val="16"/>
              </w:rPr>
            </w:pPr>
          </w:p>
        </w:tc>
        <w:tc>
          <w:tcPr>
            <w:tcW w:w="2835" w:type="dxa"/>
          </w:tcPr>
          <w:p w:rsidR="0014471B" w:rsidRDefault="0014471B" w:rsidP="0014471B">
            <w:pPr>
              <w:rPr>
                <w:sz w:val="16"/>
                <w:szCs w:val="16"/>
              </w:rPr>
            </w:pPr>
            <w:r>
              <w:rPr>
                <w:color w:val="0070C0"/>
                <w:sz w:val="16"/>
                <w:szCs w:val="16"/>
              </w:rPr>
              <w:t>Lezen 1.1 HC Steden en Burgers.</w:t>
            </w:r>
          </w:p>
        </w:tc>
        <w:tc>
          <w:tcPr>
            <w:tcW w:w="1418" w:type="dxa"/>
          </w:tcPr>
          <w:p w:rsidR="0014471B" w:rsidRPr="00EA5BD4" w:rsidRDefault="0014471B">
            <w:pPr>
              <w:rPr>
                <w:sz w:val="16"/>
                <w:szCs w:val="16"/>
              </w:rPr>
            </w:pPr>
          </w:p>
        </w:tc>
        <w:tc>
          <w:tcPr>
            <w:tcW w:w="1212" w:type="dxa"/>
            <w:vMerge/>
          </w:tcPr>
          <w:p w:rsidR="0014471B" w:rsidRPr="00EA5BD4" w:rsidRDefault="0014471B">
            <w:pPr>
              <w:rPr>
                <w:sz w:val="16"/>
                <w:szCs w:val="16"/>
              </w:rPr>
            </w:pPr>
          </w:p>
        </w:tc>
      </w:tr>
      <w:tr w:rsidR="0014471B" w:rsidTr="00580F80">
        <w:trPr>
          <w:trHeight w:val="244"/>
        </w:trPr>
        <w:tc>
          <w:tcPr>
            <w:tcW w:w="840" w:type="dxa"/>
            <w:vMerge/>
          </w:tcPr>
          <w:p w:rsidR="0014471B" w:rsidRPr="00022B56" w:rsidRDefault="0014471B">
            <w:pPr>
              <w:rPr>
                <w:sz w:val="16"/>
                <w:szCs w:val="16"/>
              </w:rPr>
            </w:pPr>
          </w:p>
        </w:tc>
        <w:tc>
          <w:tcPr>
            <w:tcW w:w="7915" w:type="dxa"/>
            <w:vMerge/>
          </w:tcPr>
          <w:p w:rsidR="0014471B" w:rsidRDefault="0014471B">
            <w:pPr>
              <w:rPr>
                <w:sz w:val="16"/>
                <w:szCs w:val="16"/>
              </w:rPr>
            </w:pPr>
          </w:p>
        </w:tc>
        <w:tc>
          <w:tcPr>
            <w:tcW w:w="2835" w:type="dxa"/>
          </w:tcPr>
          <w:p w:rsidR="0014471B" w:rsidRDefault="0014471B" w:rsidP="0014471B">
            <w:pPr>
              <w:rPr>
                <w:sz w:val="16"/>
                <w:szCs w:val="16"/>
              </w:rPr>
            </w:pPr>
            <w:r w:rsidRPr="00A92A37">
              <w:rPr>
                <w:color w:val="0070C0"/>
                <w:sz w:val="16"/>
                <w:szCs w:val="16"/>
              </w:rPr>
              <w:t>Leerdoelen van 1.1 beantwoorden</w:t>
            </w:r>
            <w:r>
              <w:rPr>
                <w:color w:val="0070C0"/>
                <w:sz w:val="16"/>
                <w:szCs w:val="16"/>
              </w:rPr>
              <w:t>.</w:t>
            </w:r>
          </w:p>
        </w:tc>
        <w:tc>
          <w:tcPr>
            <w:tcW w:w="1418" w:type="dxa"/>
          </w:tcPr>
          <w:p w:rsidR="0014471B" w:rsidRPr="00EA5BD4" w:rsidRDefault="0014471B">
            <w:pPr>
              <w:rPr>
                <w:sz w:val="16"/>
                <w:szCs w:val="16"/>
              </w:rPr>
            </w:pPr>
          </w:p>
        </w:tc>
        <w:tc>
          <w:tcPr>
            <w:tcW w:w="1212" w:type="dxa"/>
            <w:vMerge/>
          </w:tcPr>
          <w:p w:rsidR="0014471B" w:rsidRPr="00EA5BD4" w:rsidRDefault="0014471B">
            <w:pPr>
              <w:rPr>
                <w:sz w:val="16"/>
                <w:szCs w:val="16"/>
              </w:rPr>
            </w:pPr>
          </w:p>
        </w:tc>
      </w:tr>
      <w:tr w:rsidR="0014471B" w:rsidTr="00580F80">
        <w:trPr>
          <w:trHeight w:val="244"/>
        </w:trPr>
        <w:tc>
          <w:tcPr>
            <w:tcW w:w="840" w:type="dxa"/>
            <w:vMerge/>
          </w:tcPr>
          <w:p w:rsidR="0014471B" w:rsidRPr="00022B56" w:rsidRDefault="0014471B">
            <w:pPr>
              <w:rPr>
                <w:sz w:val="16"/>
                <w:szCs w:val="16"/>
              </w:rPr>
            </w:pPr>
          </w:p>
        </w:tc>
        <w:tc>
          <w:tcPr>
            <w:tcW w:w="7915" w:type="dxa"/>
            <w:vMerge/>
          </w:tcPr>
          <w:p w:rsidR="0014471B" w:rsidRDefault="0014471B">
            <w:pPr>
              <w:rPr>
                <w:sz w:val="16"/>
                <w:szCs w:val="16"/>
              </w:rPr>
            </w:pPr>
          </w:p>
        </w:tc>
        <w:tc>
          <w:tcPr>
            <w:tcW w:w="2835" w:type="dxa"/>
          </w:tcPr>
          <w:p w:rsidR="0014471B" w:rsidRPr="00A92A37" w:rsidRDefault="0014471B">
            <w:pPr>
              <w:rPr>
                <w:color w:val="0070C0"/>
                <w:sz w:val="16"/>
                <w:szCs w:val="16"/>
              </w:rPr>
            </w:pPr>
            <w:r>
              <w:rPr>
                <w:color w:val="0070C0"/>
                <w:sz w:val="16"/>
                <w:szCs w:val="16"/>
              </w:rPr>
              <w:t>Maken vragen van 1.1</w:t>
            </w:r>
          </w:p>
        </w:tc>
        <w:tc>
          <w:tcPr>
            <w:tcW w:w="1418" w:type="dxa"/>
          </w:tcPr>
          <w:p w:rsidR="0014471B" w:rsidRPr="00EA5BD4" w:rsidRDefault="0014471B">
            <w:pPr>
              <w:rPr>
                <w:sz w:val="16"/>
                <w:szCs w:val="16"/>
              </w:rPr>
            </w:pPr>
          </w:p>
        </w:tc>
        <w:tc>
          <w:tcPr>
            <w:tcW w:w="1212" w:type="dxa"/>
            <w:vMerge/>
          </w:tcPr>
          <w:p w:rsidR="0014471B" w:rsidRPr="00EA5BD4" w:rsidRDefault="0014471B">
            <w:pPr>
              <w:rPr>
                <w:sz w:val="16"/>
                <w:szCs w:val="16"/>
              </w:rPr>
            </w:pPr>
          </w:p>
        </w:tc>
      </w:tr>
      <w:tr w:rsidR="00DC3CE5" w:rsidTr="00580F80">
        <w:tc>
          <w:tcPr>
            <w:tcW w:w="840" w:type="dxa"/>
          </w:tcPr>
          <w:p w:rsidR="00DC3CE5" w:rsidRDefault="00DC3CE5" w:rsidP="00115364">
            <w:pPr>
              <w:rPr>
                <w:sz w:val="16"/>
                <w:szCs w:val="16"/>
              </w:rPr>
            </w:pPr>
            <w:r>
              <w:rPr>
                <w:sz w:val="16"/>
                <w:szCs w:val="16"/>
              </w:rPr>
              <w:t>Maandag</w:t>
            </w:r>
          </w:p>
          <w:p w:rsidR="00DC3CE5" w:rsidRPr="00022B56" w:rsidRDefault="00DC3CE5" w:rsidP="00115364">
            <w:pPr>
              <w:rPr>
                <w:sz w:val="16"/>
                <w:szCs w:val="16"/>
              </w:rPr>
            </w:pPr>
            <w:r>
              <w:rPr>
                <w:sz w:val="16"/>
                <w:szCs w:val="16"/>
              </w:rPr>
              <w:t>30 Aug</w:t>
            </w:r>
          </w:p>
        </w:tc>
        <w:tc>
          <w:tcPr>
            <w:tcW w:w="7915" w:type="dxa"/>
          </w:tcPr>
          <w:p w:rsidR="00DC3CE5" w:rsidRPr="00EA5BD4" w:rsidRDefault="00DC3CE5" w:rsidP="00115364">
            <w:pPr>
              <w:rPr>
                <w:sz w:val="16"/>
                <w:szCs w:val="16"/>
              </w:rPr>
            </w:pPr>
            <w:r w:rsidRPr="00EA5BD4">
              <w:rPr>
                <w:sz w:val="16"/>
                <w:szCs w:val="16"/>
              </w:rPr>
              <w:t>De opkomst van de stedelijke burgerij en de toenemende zelfstandigheid van steden.</w:t>
            </w:r>
            <w:r>
              <w:rPr>
                <w:sz w:val="16"/>
                <w:szCs w:val="16"/>
              </w:rPr>
              <w:t xml:space="preserve"> (T4)</w:t>
            </w:r>
          </w:p>
          <w:p w:rsidR="00DC3CE5" w:rsidRDefault="00DC3CE5" w:rsidP="00115364">
            <w:pPr>
              <w:rPr>
                <w:sz w:val="16"/>
                <w:szCs w:val="16"/>
              </w:rPr>
            </w:pPr>
          </w:p>
          <w:p w:rsidR="00DC3CE5" w:rsidRDefault="00DC3CE5" w:rsidP="00115364">
            <w:pPr>
              <w:rPr>
                <w:sz w:val="16"/>
                <w:szCs w:val="16"/>
              </w:rPr>
            </w:pPr>
            <w:r>
              <w:rPr>
                <w:sz w:val="16"/>
                <w:szCs w:val="16"/>
              </w:rPr>
              <w:t>H</w:t>
            </w:r>
            <w:r w:rsidRPr="00EA5BD4">
              <w:rPr>
                <w:sz w:val="16"/>
                <w:szCs w:val="16"/>
              </w:rPr>
              <w:t>et begin van staatsvorming en centralisatie</w:t>
            </w:r>
            <w:r>
              <w:rPr>
                <w:sz w:val="16"/>
                <w:szCs w:val="16"/>
              </w:rPr>
              <w:t>. (T4)</w:t>
            </w:r>
          </w:p>
          <w:p w:rsidR="00DC3CE5" w:rsidRPr="00EA5BD4" w:rsidRDefault="00DC3CE5" w:rsidP="00115364">
            <w:pPr>
              <w:rPr>
                <w:sz w:val="16"/>
                <w:szCs w:val="16"/>
              </w:rPr>
            </w:pPr>
          </w:p>
          <w:p w:rsidR="00DC3CE5" w:rsidRPr="00EA5BD4" w:rsidRDefault="00DC3CE5" w:rsidP="00115364">
            <w:pPr>
              <w:rPr>
                <w:sz w:val="16"/>
                <w:szCs w:val="16"/>
              </w:rPr>
            </w:pPr>
          </w:p>
          <w:p w:rsidR="00DC3CE5" w:rsidRPr="00EA5BD4" w:rsidRDefault="00DC3CE5" w:rsidP="00115364">
            <w:pPr>
              <w:rPr>
                <w:sz w:val="16"/>
                <w:szCs w:val="16"/>
              </w:rPr>
            </w:pPr>
          </w:p>
        </w:tc>
        <w:tc>
          <w:tcPr>
            <w:tcW w:w="2835" w:type="dxa"/>
          </w:tcPr>
          <w:p w:rsidR="001E108F" w:rsidRPr="001E108F" w:rsidRDefault="001E108F">
            <w:pPr>
              <w:rPr>
                <w:sz w:val="16"/>
                <w:szCs w:val="16"/>
              </w:rPr>
            </w:pPr>
            <w:r w:rsidRPr="001E108F">
              <w:rPr>
                <w:sz w:val="16"/>
                <w:szCs w:val="16"/>
              </w:rPr>
              <w:t>Aantekening van KA</w:t>
            </w:r>
          </w:p>
          <w:p w:rsidR="00A92A37" w:rsidRDefault="00A92A37">
            <w:pPr>
              <w:rPr>
                <w:color w:val="00B050"/>
                <w:sz w:val="16"/>
                <w:szCs w:val="16"/>
              </w:rPr>
            </w:pPr>
            <w:r w:rsidRPr="00A92A37">
              <w:rPr>
                <w:color w:val="00B050"/>
                <w:sz w:val="16"/>
                <w:szCs w:val="16"/>
              </w:rPr>
              <w:t>Maken vragen 4.1 Feniks online.</w:t>
            </w:r>
          </w:p>
          <w:p w:rsidR="00DA3496" w:rsidRDefault="00DA3496">
            <w:pPr>
              <w:rPr>
                <w:color w:val="00B050"/>
                <w:sz w:val="16"/>
                <w:szCs w:val="16"/>
              </w:rPr>
            </w:pPr>
            <w:r>
              <w:rPr>
                <w:color w:val="00B050"/>
                <w:sz w:val="16"/>
                <w:szCs w:val="16"/>
              </w:rPr>
              <w:t>Lezen 4.2</w:t>
            </w:r>
          </w:p>
          <w:p w:rsidR="00A92A37" w:rsidRDefault="00A92A37">
            <w:pPr>
              <w:rPr>
                <w:color w:val="00B050"/>
                <w:sz w:val="16"/>
                <w:szCs w:val="16"/>
              </w:rPr>
            </w:pPr>
            <w:r w:rsidRPr="00A92A37">
              <w:rPr>
                <w:color w:val="00B050"/>
                <w:sz w:val="16"/>
                <w:szCs w:val="16"/>
              </w:rPr>
              <w:t>Maken vragen 4.2 Feniks online.</w:t>
            </w:r>
          </w:p>
          <w:p w:rsidR="00DA3496" w:rsidRDefault="00DA3496">
            <w:pPr>
              <w:rPr>
                <w:color w:val="0070C0"/>
                <w:sz w:val="16"/>
                <w:szCs w:val="16"/>
              </w:rPr>
            </w:pPr>
            <w:r>
              <w:rPr>
                <w:color w:val="0070C0"/>
                <w:sz w:val="16"/>
                <w:szCs w:val="16"/>
              </w:rPr>
              <w:t>Lezen 1.1</w:t>
            </w:r>
          </w:p>
          <w:p w:rsidR="00A92A37" w:rsidRDefault="00A92A37">
            <w:pPr>
              <w:rPr>
                <w:color w:val="0070C0"/>
                <w:sz w:val="16"/>
                <w:szCs w:val="16"/>
              </w:rPr>
            </w:pPr>
            <w:r w:rsidRPr="00A92A37">
              <w:rPr>
                <w:color w:val="0070C0"/>
                <w:sz w:val="16"/>
                <w:szCs w:val="16"/>
              </w:rPr>
              <w:t>Leerdoelen van 1.1 beantwoorden.</w:t>
            </w:r>
          </w:p>
          <w:p w:rsidR="001E108F" w:rsidRPr="00A92A37" w:rsidRDefault="001E108F">
            <w:pPr>
              <w:rPr>
                <w:color w:val="0070C0"/>
                <w:sz w:val="16"/>
                <w:szCs w:val="16"/>
              </w:rPr>
            </w:pPr>
            <w:r>
              <w:rPr>
                <w:color w:val="0070C0"/>
                <w:sz w:val="16"/>
                <w:szCs w:val="16"/>
              </w:rPr>
              <w:t>Maken vragen van 1.1</w:t>
            </w:r>
          </w:p>
        </w:tc>
        <w:tc>
          <w:tcPr>
            <w:tcW w:w="1418" w:type="dxa"/>
          </w:tcPr>
          <w:p w:rsidR="00DC3CE5" w:rsidRPr="00EA5BD4" w:rsidRDefault="00DC3CE5">
            <w:pPr>
              <w:rPr>
                <w:sz w:val="16"/>
                <w:szCs w:val="16"/>
              </w:rPr>
            </w:pPr>
          </w:p>
        </w:tc>
        <w:tc>
          <w:tcPr>
            <w:tcW w:w="1212" w:type="dxa"/>
          </w:tcPr>
          <w:p w:rsidR="00DC3CE5" w:rsidRPr="00EA5BD4" w:rsidRDefault="00DC3CE5">
            <w:pPr>
              <w:rPr>
                <w:sz w:val="16"/>
                <w:szCs w:val="16"/>
              </w:rPr>
            </w:pPr>
          </w:p>
        </w:tc>
      </w:tr>
      <w:tr w:rsidR="00DC3CE5" w:rsidTr="00580F80">
        <w:tc>
          <w:tcPr>
            <w:tcW w:w="840" w:type="dxa"/>
          </w:tcPr>
          <w:p w:rsidR="00DC3CE5" w:rsidRDefault="00DC3CE5">
            <w:pPr>
              <w:rPr>
                <w:sz w:val="16"/>
                <w:szCs w:val="16"/>
              </w:rPr>
            </w:pPr>
            <w:r>
              <w:rPr>
                <w:sz w:val="16"/>
                <w:szCs w:val="16"/>
              </w:rPr>
              <w:t>Maandag</w:t>
            </w:r>
          </w:p>
          <w:p w:rsidR="00DC3CE5" w:rsidRPr="00022B56" w:rsidRDefault="00DC3CE5">
            <w:pPr>
              <w:rPr>
                <w:sz w:val="16"/>
                <w:szCs w:val="16"/>
              </w:rPr>
            </w:pPr>
            <w:r>
              <w:rPr>
                <w:sz w:val="16"/>
                <w:szCs w:val="16"/>
              </w:rPr>
              <w:t>6 Sept</w:t>
            </w:r>
          </w:p>
        </w:tc>
        <w:tc>
          <w:tcPr>
            <w:tcW w:w="7915" w:type="dxa"/>
          </w:tcPr>
          <w:p w:rsidR="00DC3CE5" w:rsidRPr="00EA5BD4" w:rsidRDefault="00DC3CE5">
            <w:pPr>
              <w:rPr>
                <w:sz w:val="16"/>
                <w:szCs w:val="16"/>
              </w:rPr>
            </w:pPr>
            <w:r w:rsidRPr="00EA5BD4">
              <w:rPr>
                <w:sz w:val="16"/>
                <w:szCs w:val="16"/>
              </w:rPr>
              <w:t>Het conflict in de christelijke wereld over de vraag of de wereldlijke dan wel de geestelijke macht het primaat behoorde te hebben.</w:t>
            </w:r>
            <w:r>
              <w:rPr>
                <w:sz w:val="16"/>
                <w:szCs w:val="16"/>
              </w:rPr>
              <w:t>(T4)</w:t>
            </w:r>
          </w:p>
          <w:p w:rsidR="00DC3CE5" w:rsidRDefault="00DC3CE5">
            <w:pPr>
              <w:rPr>
                <w:sz w:val="16"/>
                <w:szCs w:val="16"/>
              </w:rPr>
            </w:pPr>
          </w:p>
          <w:p w:rsidR="00DC3CE5" w:rsidRPr="00EA5BD4" w:rsidRDefault="00DC3CE5">
            <w:pPr>
              <w:rPr>
                <w:sz w:val="16"/>
                <w:szCs w:val="16"/>
              </w:rPr>
            </w:pPr>
            <w:r w:rsidRPr="00EA5BD4">
              <w:rPr>
                <w:sz w:val="16"/>
                <w:szCs w:val="16"/>
              </w:rPr>
              <w:t>De expansie van de christelijke wereld, onder andere in de vorm van de kruistochten</w:t>
            </w:r>
            <w:r>
              <w:rPr>
                <w:sz w:val="16"/>
                <w:szCs w:val="16"/>
              </w:rPr>
              <w:t>. (T4)</w:t>
            </w:r>
          </w:p>
          <w:p w:rsidR="00DC3CE5" w:rsidRPr="00234ADD" w:rsidRDefault="00DC3CE5">
            <w:pPr>
              <w:rPr>
                <w:sz w:val="16"/>
                <w:szCs w:val="16"/>
              </w:rPr>
            </w:pPr>
          </w:p>
        </w:tc>
        <w:tc>
          <w:tcPr>
            <w:tcW w:w="2835" w:type="dxa"/>
          </w:tcPr>
          <w:p w:rsidR="001E108F" w:rsidRPr="001E108F" w:rsidRDefault="001E108F">
            <w:pPr>
              <w:rPr>
                <w:sz w:val="16"/>
                <w:szCs w:val="16"/>
              </w:rPr>
            </w:pPr>
            <w:r w:rsidRPr="001E108F">
              <w:rPr>
                <w:sz w:val="16"/>
                <w:szCs w:val="16"/>
              </w:rPr>
              <w:t>Aantekening van KA</w:t>
            </w:r>
          </w:p>
          <w:p w:rsidR="00DA3496" w:rsidRDefault="00DA3496">
            <w:pPr>
              <w:rPr>
                <w:color w:val="00B050"/>
                <w:sz w:val="16"/>
                <w:szCs w:val="16"/>
              </w:rPr>
            </w:pPr>
            <w:r>
              <w:rPr>
                <w:color w:val="00B050"/>
                <w:sz w:val="16"/>
                <w:szCs w:val="16"/>
              </w:rPr>
              <w:t>Lezen 4.3</w:t>
            </w:r>
          </w:p>
          <w:p w:rsidR="00A92A37" w:rsidRPr="00A92A37" w:rsidRDefault="00A92A37">
            <w:pPr>
              <w:rPr>
                <w:color w:val="00B050"/>
                <w:sz w:val="16"/>
                <w:szCs w:val="16"/>
              </w:rPr>
            </w:pPr>
            <w:r w:rsidRPr="00A92A37">
              <w:rPr>
                <w:color w:val="00B050"/>
                <w:sz w:val="16"/>
                <w:szCs w:val="16"/>
              </w:rPr>
              <w:t>Maken vragen 4.3 Feniks online.</w:t>
            </w:r>
          </w:p>
          <w:p w:rsidR="00A92A37" w:rsidRDefault="00A92A37">
            <w:pPr>
              <w:rPr>
                <w:color w:val="0070C0"/>
                <w:sz w:val="16"/>
                <w:szCs w:val="16"/>
              </w:rPr>
            </w:pPr>
            <w:r w:rsidRPr="00A92A37">
              <w:rPr>
                <w:color w:val="0070C0"/>
                <w:sz w:val="16"/>
                <w:szCs w:val="16"/>
              </w:rPr>
              <w:t>Leerdoelen van 1.1 beantwoorden.</w:t>
            </w:r>
          </w:p>
          <w:p w:rsidR="001E108F" w:rsidRPr="00A92A37" w:rsidRDefault="001E108F">
            <w:pPr>
              <w:rPr>
                <w:color w:val="0070C0"/>
                <w:sz w:val="16"/>
                <w:szCs w:val="16"/>
              </w:rPr>
            </w:pPr>
            <w:r>
              <w:rPr>
                <w:color w:val="0070C0"/>
                <w:sz w:val="16"/>
                <w:szCs w:val="16"/>
              </w:rPr>
              <w:t>Maken vragen van 1.2</w:t>
            </w:r>
          </w:p>
        </w:tc>
        <w:tc>
          <w:tcPr>
            <w:tcW w:w="1418" w:type="dxa"/>
          </w:tcPr>
          <w:p w:rsidR="00DC3CE5" w:rsidRPr="00EA5BD4" w:rsidRDefault="00DC3CE5">
            <w:pPr>
              <w:rPr>
                <w:sz w:val="16"/>
                <w:szCs w:val="16"/>
              </w:rPr>
            </w:pPr>
          </w:p>
        </w:tc>
        <w:tc>
          <w:tcPr>
            <w:tcW w:w="1212" w:type="dxa"/>
          </w:tcPr>
          <w:p w:rsidR="00DC3CE5" w:rsidRPr="00EA5BD4" w:rsidRDefault="00DC3CE5">
            <w:pPr>
              <w:rPr>
                <w:sz w:val="16"/>
                <w:szCs w:val="16"/>
              </w:rPr>
            </w:pPr>
          </w:p>
        </w:tc>
      </w:tr>
      <w:tr w:rsidR="00DC3CE5" w:rsidTr="00580F80">
        <w:tc>
          <w:tcPr>
            <w:tcW w:w="840" w:type="dxa"/>
          </w:tcPr>
          <w:p w:rsidR="00DC3CE5" w:rsidRDefault="00DC3CE5" w:rsidP="00C40C37">
            <w:pPr>
              <w:rPr>
                <w:sz w:val="16"/>
                <w:szCs w:val="16"/>
              </w:rPr>
            </w:pPr>
            <w:r>
              <w:rPr>
                <w:sz w:val="16"/>
                <w:szCs w:val="16"/>
              </w:rPr>
              <w:t>Maandag</w:t>
            </w:r>
          </w:p>
          <w:p w:rsidR="00DC3CE5" w:rsidRPr="00022B56" w:rsidRDefault="00DC3CE5" w:rsidP="00C40C37">
            <w:pPr>
              <w:rPr>
                <w:sz w:val="16"/>
                <w:szCs w:val="16"/>
              </w:rPr>
            </w:pPr>
            <w:r>
              <w:rPr>
                <w:sz w:val="16"/>
                <w:szCs w:val="16"/>
              </w:rPr>
              <w:t>13 Sept</w:t>
            </w:r>
          </w:p>
        </w:tc>
        <w:tc>
          <w:tcPr>
            <w:tcW w:w="7915" w:type="dxa"/>
          </w:tcPr>
          <w:p w:rsidR="00DC3CE5" w:rsidRPr="002D2820" w:rsidRDefault="00DC3CE5" w:rsidP="00C40C37">
            <w:pPr>
              <w:rPr>
                <w:sz w:val="16"/>
                <w:szCs w:val="16"/>
              </w:rPr>
            </w:pPr>
            <w:r>
              <w:rPr>
                <w:sz w:val="16"/>
                <w:szCs w:val="16"/>
              </w:rPr>
              <w:t>H</w:t>
            </w:r>
            <w:r w:rsidRPr="002D2820">
              <w:rPr>
                <w:sz w:val="16"/>
                <w:szCs w:val="16"/>
              </w:rPr>
              <w:t>et veranderende mens- en wereldbeeld van de renaissance en het begin van een nieuwe wetenschappelijke belangstelling.</w:t>
            </w:r>
            <w:r>
              <w:rPr>
                <w:sz w:val="16"/>
                <w:szCs w:val="16"/>
              </w:rPr>
              <w:t xml:space="preserve"> (T5)</w:t>
            </w:r>
          </w:p>
          <w:p w:rsidR="00425564" w:rsidRDefault="00425564" w:rsidP="00C40C37">
            <w:pPr>
              <w:rPr>
                <w:sz w:val="16"/>
                <w:szCs w:val="16"/>
              </w:rPr>
            </w:pPr>
          </w:p>
          <w:p w:rsidR="00DC3CE5" w:rsidRPr="002D2820" w:rsidRDefault="00DC3CE5" w:rsidP="00C40C37">
            <w:pPr>
              <w:rPr>
                <w:sz w:val="16"/>
                <w:szCs w:val="16"/>
              </w:rPr>
            </w:pPr>
            <w:r>
              <w:rPr>
                <w:sz w:val="16"/>
                <w:szCs w:val="16"/>
              </w:rPr>
              <w:lastRenderedPageBreak/>
              <w:t>D</w:t>
            </w:r>
            <w:r w:rsidRPr="002D2820">
              <w:rPr>
                <w:sz w:val="16"/>
                <w:szCs w:val="16"/>
              </w:rPr>
              <w:t>e hernieuwde oriëntatie op het erfgoed van de klassieke oudheid.</w:t>
            </w:r>
            <w:r>
              <w:rPr>
                <w:sz w:val="16"/>
                <w:szCs w:val="16"/>
              </w:rPr>
              <w:t xml:space="preserve"> (T5)</w:t>
            </w:r>
          </w:p>
          <w:p w:rsidR="00DC3CE5" w:rsidRPr="002D2820" w:rsidRDefault="00DC3CE5" w:rsidP="00C40C37">
            <w:pPr>
              <w:rPr>
                <w:sz w:val="16"/>
                <w:szCs w:val="16"/>
              </w:rPr>
            </w:pPr>
          </w:p>
          <w:p w:rsidR="00DC3CE5" w:rsidRPr="002D2820" w:rsidRDefault="00DC3CE5" w:rsidP="00C40C37">
            <w:pPr>
              <w:rPr>
                <w:sz w:val="16"/>
                <w:szCs w:val="16"/>
              </w:rPr>
            </w:pPr>
          </w:p>
          <w:p w:rsidR="00DC3CE5" w:rsidRPr="002D2820" w:rsidRDefault="00DC3CE5" w:rsidP="00C40C37">
            <w:pPr>
              <w:rPr>
                <w:sz w:val="16"/>
                <w:szCs w:val="16"/>
              </w:rPr>
            </w:pPr>
          </w:p>
        </w:tc>
        <w:tc>
          <w:tcPr>
            <w:tcW w:w="2835" w:type="dxa"/>
          </w:tcPr>
          <w:p w:rsidR="001E108F" w:rsidRPr="001E108F" w:rsidRDefault="001E108F">
            <w:pPr>
              <w:rPr>
                <w:sz w:val="16"/>
                <w:szCs w:val="16"/>
              </w:rPr>
            </w:pPr>
            <w:r w:rsidRPr="001E108F">
              <w:rPr>
                <w:sz w:val="16"/>
                <w:szCs w:val="16"/>
              </w:rPr>
              <w:lastRenderedPageBreak/>
              <w:t>Aantekening van KA</w:t>
            </w:r>
          </w:p>
          <w:p w:rsidR="00DA3496" w:rsidRDefault="00DA3496">
            <w:pPr>
              <w:rPr>
                <w:color w:val="00B050"/>
                <w:sz w:val="16"/>
                <w:szCs w:val="16"/>
              </w:rPr>
            </w:pPr>
            <w:r>
              <w:rPr>
                <w:color w:val="00B050"/>
                <w:sz w:val="16"/>
                <w:szCs w:val="16"/>
              </w:rPr>
              <w:t>Lezen 5.1</w:t>
            </w:r>
          </w:p>
          <w:p w:rsidR="001E108F" w:rsidRDefault="001E108F">
            <w:pPr>
              <w:rPr>
                <w:color w:val="00B050"/>
                <w:sz w:val="16"/>
                <w:szCs w:val="16"/>
              </w:rPr>
            </w:pPr>
            <w:r>
              <w:rPr>
                <w:color w:val="00B050"/>
                <w:sz w:val="16"/>
                <w:szCs w:val="16"/>
              </w:rPr>
              <w:t>Leerdoelen van 5.1 beantwoorden.</w:t>
            </w:r>
          </w:p>
          <w:p w:rsidR="00A92A37" w:rsidRDefault="00A92A37">
            <w:pPr>
              <w:rPr>
                <w:sz w:val="16"/>
                <w:szCs w:val="16"/>
              </w:rPr>
            </w:pPr>
            <w:r w:rsidRPr="00A92A37">
              <w:rPr>
                <w:color w:val="00B050"/>
                <w:sz w:val="16"/>
                <w:szCs w:val="16"/>
              </w:rPr>
              <w:lastRenderedPageBreak/>
              <w:t>Maken vragen 5.1 Feniks online</w:t>
            </w:r>
            <w:r>
              <w:rPr>
                <w:sz w:val="16"/>
                <w:szCs w:val="16"/>
              </w:rPr>
              <w:t>.</w:t>
            </w:r>
          </w:p>
          <w:p w:rsidR="00DA3496" w:rsidRDefault="00DA3496">
            <w:pPr>
              <w:rPr>
                <w:color w:val="0070C0"/>
                <w:sz w:val="16"/>
                <w:szCs w:val="16"/>
              </w:rPr>
            </w:pPr>
            <w:r>
              <w:rPr>
                <w:color w:val="0070C0"/>
                <w:sz w:val="16"/>
                <w:szCs w:val="16"/>
              </w:rPr>
              <w:t>Lezen 1.2</w:t>
            </w:r>
          </w:p>
          <w:p w:rsidR="00A92A37" w:rsidRDefault="00A92A37">
            <w:pPr>
              <w:rPr>
                <w:color w:val="0070C0"/>
                <w:sz w:val="16"/>
                <w:szCs w:val="16"/>
              </w:rPr>
            </w:pPr>
            <w:r w:rsidRPr="00A92A37">
              <w:rPr>
                <w:color w:val="0070C0"/>
                <w:sz w:val="16"/>
                <w:szCs w:val="16"/>
              </w:rPr>
              <w:t>Leerdoelen van 1.2 beantwoorden.</w:t>
            </w:r>
          </w:p>
          <w:p w:rsidR="001E108F" w:rsidRPr="00A92A37" w:rsidRDefault="001E108F">
            <w:pPr>
              <w:rPr>
                <w:color w:val="0070C0"/>
                <w:sz w:val="16"/>
                <w:szCs w:val="16"/>
              </w:rPr>
            </w:pPr>
            <w:r>
              <w:rPr>
                <w:color w:val="0070C0"/>
                <w:sz w:val="16"/>
                <w:szCs w:val="16"/>
              </w:rPr>
              <w:t>Maken vragen van 1.2</w:t>
            </w:r>
          </w:p>
        </w:tc>
        <w:tc>
          <w:tcPr>
            <w:tcW w:w="1418" w:type="dxa"/>
          </w:tcPr>
          <w:p w:rsidR="00DC3CE5" w:rsidRPr="00EA5BD4" w:rsidRDefault="00DC3CE5">
            <w:pPr>
              <w:rPr>
                <w:sz w:val="16"/>
                <w:szCs w:val="16"/>
              </w:rPr>
            </w:pPr>
          </w:p>
        </w:tc>
        <w:tc>
          <w:tcPr>
            <w:tcW w:w="1212" w:type="dxa"/>
          </w:tcPr>
          <w:p w:rsidR="00DC3CE5" w:rsidRPr="00EA5BD4" w:rsidRDefault="00DC3CE5">
            <w:pPr>
              <w:rPr>
                <w:sz w:val="16"/>
                <w:szCs w:val="16"/>
              </w:rPr>
            </w:pPr>
          </w:p>
        </w:tc>
      </w:tr>
      <w:tr w:rsidR="00DC3CE5" w:rsidTr="00580F80">
        <w:tc>
          <w:tcPr>
            <w:tcW w:w="840" w:type="dxa"/>
          </w:tcPr>
          <w:p w:rsidR="00DC3CE5" w:rsidRPr="00022B56" w:rsidRDefault="00DC3CE5">
            <w:pPr>
              <w:rPr>
                <w:sz w:val="16"/>
                <w:szCs w:val="16"/>
              </w:rPr>
            </w:pPr>
            <w:r w:rsidRPr="00022B56">
              <w:rPr>
                <w:sz w:val="16"/>
                <w:szCs w:val="16"/>
              </w:rPr>
              <w:t>Maandag</w:t>
            </w:r>
          </w:p>
          <w:p w:rsidR="00DC3CE5" w:rsidRPr="00022B56" w:rsidRDefault="00DC3CE5">
            <w:pPr>
              <w:rPr>
                <w:sz w:val="16"/>
                <w:szCs w:val="16"/>
              </w:rPr>
            </w:pPr>
            <w:r w:rsidRPr="00022B56">
              <w:rPr>
                <w:sz w:val="16"/>
                <w:szCs w:val="16"/>
              </w:rPr>
              <w:t>20 Sept</w:t>
            </w:r>
          </w:p>
        </w:tc>
        <w:tc>
          <w:tcPr>
            <w:tcW w:w="7915" w:type="dxa"/>
          </w:tcPr>
          <w:p w:rsidR="00DC3CE5" w:rsidRPr="002D2820" w:rsidRDefault="00DC3CE5">
            <w:pPr>
              <w:rPr>
                <w:sz w:val="16"/>
                <w:szCs w:val="16"/>
              </w:rPr>
            </w:pPr>
            <w:r w:rsidRPr="002D2820">
              <w:rPr>
                <w:sz w:val="16"/>
                <w:szCs w:val="16"/>
              </w:rPr>
              <w:t>Het begin van de Europese expansie overzee</w:t>
            </w:r>
            <w:r>
              <w:rPr>
                <w:sz w:val="16"/>
                <w:szCs w:val="16"/>
              </w:rPr>
              <w:t>. (T5)</w:t>
            </w:r>
          </w:p>
          <w:p w:rsidR="00DC3CE5" w:rsidRDefault="00DC3CE5">
            <w:pPr>
              <w:rPr>
                <w:sz w:val="16"/>
                <w:szCs w:val="16"/>
              </w:rPr>
            </w:pPr>
          </w:p>
          <w:p w:rsidR="00DC3CE5" w:rsidRPr="002D2820" w:rsidRDefault="00DC3CE5">
            <w:pPr>
              <w:rPr>
                <w:sz w:val="16"/>
                <w:szCs w:val="16"/>
              </w:rPr>
            </w:pPr>
            <w:r>
              <w:rPr>
                <w:sz w:val="16"/>
                <w:szCs w:val="16"/>
              </w:rPr>
              <w:t>D</w:t>
            </w:r>
            <w:r w:rsidRPr="002D2820">
              <w:rPr>
                <w:sz w:val="16"/>
                <w:szCs w:val="16"/>
              </w:rPr>
              <w:t>e protestantse reformatie had splitsing van de christelijke kerk in West-Europa tot gevolg</w:t>
            </w:r>
            <w:r>
              <w:rPr>
                <w:sz w:val="16"/>
                <w:szCs w:val="16"/>
              </w:rPr>
              <w:t>. (T5)</w:t>
            </w:r>
          </w:p>
          <w:p w:rsidR="00DC3CE5" w:rsidRPr="002D2820" w:rsidRDefault="00DC3CE5">
            <w:pPr>
              <w:rPr>
                <w:sz w:val="16"/>
                <w:szCs w:val="16"/>
              </w:rPr>
            </w:pPr>
          </w:p>
        </w:tc>
        <w:tc>
          <w:tcPr>
            <w:tcW w:w="2835" w:type="dxa"/>
          </w:tcPr>
          <w:p w:rsidR="00DC3CE5" w:rsidRDefault="001E108F">
            <w:pPr>
              <w:rPr>
                <w:sz w:val="16"/>
                <w:szCs w:val="16"/>
              </w:rPr>
            </w:pPr>
            <w:r>
              <w:rPr>
                <w:sz w:val="16"/>
                <w:szCs w:val="16"/>
              </w:rPr>
              <w:t>Aantekening van KA</w:t>
            </w:r>
            <w:r w:rsidR="00DC3CE5">
              <w:rPr>
                <w:sz w:val="16"/>
                <w:szCs w:val="16"/>
              </w:rPr>
              <w:t>.</w:t>
            </w:r>
          </w:p>
          <w:p w:rsidR="00DA3496" w:rsidRDefault="00DA3496">
            <w:pPr>
              <w:rPr>
                <w:color w:val="00B050"/>
                <w:sz w:val="16"/>
                <w:szCs w:val="16"/>
              </w:rPr>
            </w:pPr>
            <w:r>
              <w:rPr>
                <w:color w:val="00B050"/>
                <w:sz w:val="16"/>
                <w:szCs w:val="16"/>
              </w:rPr>
              <w:t>Lezen 5.2</w:t>
            </w:r>
          </w:p>
          <w:p w:rsidR="001E108F" w:rsidRDefault="001E108F">
            <w:pPr>
              <w:rPr>
                <w:color w:val="00B050"/>
                <w:sz w:val="16"/>
                <w:szCs w:val="16"/>
              </w:rPr>
            </w:pPr>
            <w:r>
              <w:rPr>
                <w:color w:val="00B050"/>
                <w:sz w:val="16"/>
                <w:szCs w:val="16"/>
              </w:rPr>
              <w:t>Leerdoelen van 5.2 beantwoorden.</w:t>
            </w:r>
          </w:p>
          <w:p w:rsidR="00A92A37" w:rsidRDefault="00A92A37">
            <w:pPr>
              <w:rPr>
                <w:color w:val="00B050"/>
                <w:sz w:val="16"/>
                <w:szCs w:val="16"/>
              </w:rPr>
            </w:pPr>
            <w:r w:rsidRPr="00A92A37">
              <w:rPr>
                <w:color w:val="00B050"/>
                <w:sz w:val="16"/>
                <w:szCs w:val="16"/>
              </w:rPr>
              <w:t>Maken vragen 5.2 Feniks online.</w:t>
            </w:r>
          </w:p>
          <w:p w:rsidR="00DA3496" w:rsidRDefault="00DA3496">
            <w:pPr>
              <w:rPr>
                <w:color w:val="00B050"/>
                <w:sz w:val="16"/>
                <w:szCs w:val="16"/>
              </w:rPr>
            </w:pPr>
            <w:r>
              <w:rPr>
                <w:color w:val="00B050"/>
                <w:sz w:val="16"/>
                <w:szCs w:val="16"/>
              </w:rPr>
              <w:t>Lezen 5.3</w:t>
            </w:r>
          </w:p>
          <w:p w:rsidR="00A92A37" w:rsidRPr="00A92A37" w:rsidRDefault="00A92A37">
            <w:pPr>
              <w:rPr>
                <w:color w:val="00B050"/>
                <w:sz w:val="16"/>
                <w:szCs w:val="16"/>
              </w:rPr>
            </w:pPr>
            <w:r>
              <w:rPr>
                <w:color w:val="00B050"/>
                <w:sz w:val="16"/>
                <w:szCs w:val="16"/>
              </w:rPr>
              <w:t>Maken vragen 5.3 Feniks online.</w:t>
            </w:r>
          </w:p>
          <w:p w:rsidR="00DA3496" w:rsidRDefault="00DA3496">
            <w:pPr>
              <w:rPr>
                <w:color w:val="0070C0"/>
                <w:sz w:val="16"/>
                <w:szCs w:val="16"/>
              </w:rPr>
            </w:pPr>
            <w:r>
              <w:rPr>
                <w:color w:val="0070C0"/>
                <w:sz w:val="16"/>
                <w:szCs w:val="16"/>
              </w:rPr>
              <w:t>Lezen 1.2</w:t>
            </w:r>
          </w:p>
          <w:p w:rsidR="00A92A37" w:rsidRDefault="00A92A37">
            <w:pPr>
              <w:rPr>
                <w:sz w:val="16"/>
                <w:szCs w:val="16"/>
              </w:rPr>
            </w:pPr>
            <w:r w:rsidRPr="00A92A37">
              <w:rPr>
                <w:color w:val="0070C0"/>
                <w:sz w:val="16"/>
                <w:szCs w:val="16"/>
              </w:rPr>
              <w:t>Leerdoelen van 1.2 beantwoorden</w:t>
            </w:r>
            <w:r>
              <w:rPr>
                <w:sz w:val="16"/>
                <w:szCs w:val="16"/>
              </w:rPr>
              <w:t>.</w:t>
            </w:r>
          </w:p>
          <w:p w:rsidR="001E108F" w:rsidRPr="001E108F" w:rsidRDefault="001E108F">
            <w:pPr>
              <w:rPr>
                <w:color w:val="0070C0"/>
                <w:sz w:val="16"/>
                <w:szCs w:val="16"/>
              </w:rPr>
            </w:pPr>
            <w:r w:rsidRPr="001E108F">
              <w:rPr>
                <w:color w:val="0070C0"/>
                <w:sz w:val="16"/>
                <w:szCs w:val="16"/>
              </w:rPr>
              <w:t>Maken vragen van 1.3</w:t>
            </w:r>
          </w:p>
        </w:tc>
        <w:tc>
          <w:tcPr>
            <w:tcW w:w="1418" w:type="dxa"/>
          </w:tcPr>
          <w:p w:rsidR="00DC3CE5" w:rsidRPr="00EA5BD4" w:rsidRDefault="00DC3CE5">
            <w:pPr>
              <w:rPr>
                <w:sz w:val="16"/>
                <w:szCs w:val="16"/>
              </w:rPr>
            </w:pPr>
          </w:p>
        </w:tc>
        <w:tc>
          <w:tcPr>
            <w:tcW w:w="1212" w:type="dxa"/>
          </w:tcPr>
          <w:p w:rsidR="00DC3CE5" w:rsidRPr="00EA5BD4" w:rsidRDefault="00DC3CE5">
            <w:pPr>
              <w:rPr>
                <w:sz w:val="16"/>
                <w:szCs w:val="16"/>
              </w:rPr>
            </w:pPr>
          </w:p>
        </w:tc>
      </w:tr>
      <w:tr w:rsidR="00DC3CE5" w:rsidTr="00580F80">
        <w:tc>
          <w:tcPr>
            <w:tcW w:w="840" w:type="dxa"/>
          </w:tcPr>
          <w:p w:rsidR="00DC3CE5" w:rsidRDefault="00DC3CE5">
            <w:pPr>
              <w:rPr>
                <w:sz w:val="16"/>
                <w:szCs w:val="16"/>
              </w:rPr>
            </w:pPr>
            <w:r>
              <w:rPr>
                <w:sz w:val="16"/>
                <w:szCs w:val="16"/>
              </w:rPr>
              <w:t xml:space="preserve">Maandag </w:t>
            </w:r>
          </w:p>
          <w:p w:rsidR="00DC3CE5" w:rsidRDefault="00DC3CE5">
            <w:pPr>
              <w:rPr>
                <w:sz w:val="16"/>
                <w:szCs w:val="16"/>
              </w:rPr>
            </w:pPr>
            <w:r>
              <w:rPr>
                <w:sz w:val="16"/>
                <w:szCs w:val="16"/>
              </w:rPr>
              <w:t>27 Sept</w:t>
            </w:r>
          </w:p>
          <w:p w:rsidR="00DC3CE5" w:rsidRPr="00022B56" w:rsidRDefault="00DC3CE5">
            <w:pPr>
              <w:rPr>
                <w:sz w:val="16"/>
                <w:szCs w:val="16"/>
              </w:rPr>
            </w:pPr>
          </w:p>
        </w:tc>
        <w:tc>
          <w:tcPr>
            <w:tcW w:w="7915" w:type="dxa"/>
          </w:tcPr>
          <w:p w:rsidR="00DC3CE5" w:rsidRPr="002D2820" w:rsidRDefault="00DC3CE5" w:rsidP="004D1661">
            <w:pPr>
              <w:rPr>
                <w:sz w:val="16"/>
                <w:szCs w:val="16"/>
              </w:rPr>
            </w:pPr>
            <w:r>
              <w:rPr>
                <w:sz w:val="16"/>
                <w:szCs w:val="16"/>
              </w:rPr>
              <w:t>H</w:t>
            </w:r>
            <w:r w:rsidRPr="002D2820">
              <w:rPr>
                <w:sz w:val="16"/>
                <w:szCs w:val="16"/>
              </w:rPr>
              <w:t>et conflict in de Nederlanden dat resulteerde in de stichting van een Nederlandse staat</w:t>
            </w:r>
            <w:r>
              <w:rPr>
                <w:sz w:val="16"/>
                <w:szCs w:val="16"/>
              </w:rPr>
              <w:t>. (T5)</w:t>
            </w:r>
          </w:p>
          <w:p w:rsidR="00DC3CE5" w:rsidRPr="002D2820" w:rsidRDefault="00DC3CE5" w:rsidP="004D1661">
            <w:pPr>
              <w:rPr>
                <w:sz w:val="16"/>
                <w:szCs w:val="16"/>
              </w:rPr>
            </w:pPr>
          </w:p>
          <w:p w:rsidR="00DC3CE5" w:rsidRPr="002D2820" w:rsidRDefault="00DC3CE5" w:rsidP="004D1661">
            <w:pPr>
              <w:rPr>
                <w:sz w:val="16"/>
                <w:szCs w:val="16"/>
              </w:rPr>
            </w:pPr>
          </w:p>
          <w:p w:rsidR="00DC3CE5" w:rsidRPr="00D73FCD" w:rsidRDefault="00D73FCD" w:rsidP="004D1661">
            <w:pPr>
              <w:rPr>
                <w:color w:val="FF0000"/>
                <w:sz w:val="16"/>
                <w:szCs w:val="16"/>
              </w:rPr>
            </w:pPr>
            <w:r w:rsidRPr="00D73FCD">
              <w:rPr>
                <w:color w:val="FF0000"/>
                <w:sz w:val="16"/>
                <w:szCs w:val="16"/>
              </w:rPr>
              <w:t>Tussentoets KA en begrippen (docent legt dit uit)</w:t>
            </w:r>
          </w:p>
        </w:tc>
        <w:tc>
          <w:tcPr>
            <w:tcW w:w="2835" w:type="dxa"/>
          </w:tcPr>
          <w:p w:rsidR="00DC3CE5" w:rsidRDefault="001E108F">
            <w:pPr>
              <w:rPr>
                <w:sz w:val="16"/>
                <w:szCs w:val="16"/>
              </w:rPr>
            </w:pPr>
            <w:r>
              <w:rPr>
                <w:sz w:val="16"/>
                <w:szCs w:val="16"/>
              </w:rPr>
              <w:t>Aantekening KA</w:t>
            </w:r>
          </w:p>
          <w:p w:rsidR="001E108F" w:rsidRPr="001E108F" w:rsidRDefault="001E108F">
            <w:pPr>
              <w:rPr>
                <w:color w:val="00B050"/>
                <w:sz w:val="16"/>
                <w:szCs w:val="16"/>
              </w:rPr>
            </w:pPr>
            <w:proofErr w:type="gramStart"/>
            <w:r w:rsidRPr="001E108F">
              <w:rPr>
                <w:color w:val="00B050"/>
                <w:sz w:val="16"/>
                <w:szCs w:val="16"/>
              </w:rPr>
              <w:t xml:space="preserve">Leerdoelen  </w:t>
            </w:r>
            <w:proofErr w:type="gramEnd"/>
            <w:r w:rsidRPr="001E108F">
              <w:rPr>
                <w:color w:val="00B050"/>
                <w:sz w:val="16"/>
                <w:szCs w:val="16"/>
              </w:rPr>
              <w:t>van 5.3 beantwoorden.</w:t>
            </w:r>
          </w:p>
          <w:p w:rsidR="00A92A37" w:rsidRPr="001E108F" w:rsidRDefault="00A92A37">
            <w:pPr>
              <w:rPr>
                <w:color w:val="00B050"/>
                <w:sz w:val="16"/>
                <w:szCs w:val="16"/>
              </w:rPr>
            </w:pPr>
            <w:r w:rsidRPr="001E108F">
              <w:rPr>
                <w:color w:val="00B050"/>
                <w:sz w:val="16"/>
                <w:szCs w:val="16"/>
              </w:rPr>
              <w:t>Maken vragen 5.3 Feniks online.</w:t>
            </w:r>
          </w:p>
          <w:p w:rsidR="00DA3496" w:rsidRDefault="00DA3496">
            <w:pPr>
              <w:rPr>
                <w:color w:val="0070C0"/>
                <w:sz w:val="16"/>
                <w:szCs w:val="16"/>
              </w:rPr>
            </w:pPr>
            <w:r>
              <w:rPr>
                <w:color w:val="0070C0"/>
                <w:sz w:val="16"/>
                <w:szCs w:val="16"/>
              </w:rPr>
              <w:t>Lezen 1.3</w:t>
            </w:r>
          </w:p>
          <w:p w:rsidR="00A92A37" w:rsidRDefault="001E108F">
            <w:pPr>
              <w:rPr>
                <w:color w:val="0070C0"/>
                <w:sz w:val="16"/>
                <w:szCs w:val="16"/>
              </w:rPr>
            </w:pPr>
            <w:r>
              <w:rPr>
                <w:color w:val="0070C0"/>
                <w:sz w:val="16"/>
                <w:szCs w:val="16"/>
              </w:rPr>
              <w:t>Leerdoelen van 1.3</w:t>
            </w:r>
            <w:r w:rsidR="00A92A37" w:rsidRPr="00A92A37">
              <w:rPr>
                <w:color w:val="0070C0"/>
                <w:sz w:val="16"/>
                <w:szCs w:val="16"/>
              </w:rPr>
              <w:t xml:space="preserve"> beantwoorden.</w:t>
            </w:r>
          </w:p>
          <w:p w:rsidR="001E108F" w:rsidRPr="00A92A37" w:rsidRDefault="001E108F">
            <w:pPr>
              <w:rPr>
                <w:color w:val="0070C0"/>
                <w:sz w:val="16"/>
                <w:szCs w:val="16"/>
              </w:rPr>
            </w:pPr>
            <w:r>
              <w:rPr>
                <w:color w:val="0070C0"/>
                <w:sz w:val="16"/>
                <w:szCs w:val="16"/>
              </w:rPr>
              <w:t>Maken vragen van 1.3.</w:t>
            </w:r>
          </w:p>
        </w:tc>
        <w:tc>
          <w:tcPr>
            <w:tcW w:w="1418" w:type="dxa"/>
          </w:tcPr>
          <w:p w:rsidR="00DC3CE5" w:rsidRPr="00234ADD" w:rsidRDefault="00DC3CE5">
            <w:pPr>
              <w:rPr>
                <w:sz w:val="16"/>
                <w:szCs w:val="16"/>
              </w:rPr>
            </w:pPr>
          </w:p>
        </w:tc>
        <w:tc>
          <w:tcPr>
            <w:tcW w:w="1212" w:type="dxa"/>
          </w:tcPr>
          <w:p w:rsidR="00DC3CE5" w:rsidRPr="00234ADD" w:rsidRDefault="00DC3CE5">
            <w:pPr>
              <w:rPr>
                <w:sz w:val="16"/>
                <w:szCs w:val="16"/>
              </w:rPr>
            </w:pPr>
          </w:p>
        </w:tc>
      </w:tr>
      <w:tr w:rsidR="00DC3CE5" w:rsidTr="00580F80">
        <w:tc>
          <w:tcPr>
            <w:tcW w:w="840" w:type="dxa"/>
            <w:shd w:val="clear" w:color="auto" w:fill="FFFFFF" w:themeFill="background1"/>
          </w:tcPr>
          <w:p w:rsidR="00DC3CE5" w:rsidRDefault="00DC3CE5">
            <w:pPr>
              <w:rPr>
                <w:sz w:val="16"/>
                <w:szCs w:val="16"/>
              </w:rPr>
            </w:pPr>
            <w:r>
              <w:rPr>
                <w:sz w:val="16"/>
                <w:szCs w:val="16"/>
              </w:rPr>
              <w:t>Maandag</w:t>
            </w:r>
          </w:p>
          <w:p w:rsidR="00DC3CE5" w:rsidRPr="00022B56" w:rsidRDefault="00DC3CE5">
            <w:pPr>
              <w:rPr>
                <w:sz w:val="16"/>
                <w:szCs w:val="16"/>
              </w:rPr>
            </w:pPr>
            <w:r>
              <w:rPr>
                <w:sz w:val="16"/>
                <w:szCs w:val="16"/>
              </w:rPr>
              <w:t xml:space="preserve">4 </w:t>
            </w:r>
            <w:proofErr w:type="spellStart"/>
            <w:r>
              <w:rPr>
                <w:sz w:val="16"/>
                <w:szCs w:val="16"/>
              </w:rPr>
              <w:t>Oct</w:t>
            </w:r>
            <w:proofErr w:type="spellEnd"/>
            <w:r>
              <w:rPr>
                <w:sz w:val="16"/>
                <w:szCs w:val="16"/>
              </w:rPr>
              <w:t>.</w:t>
            </w:r>
          </w:p>
        </w:tc>
        <w:tc>
          <w:tcPr>
            <w:tcW w:w="7915" w:type="dxa"/>
            <w:shd w:val="clear" w:color="auto" w:fill="FFFFFF" w:themeFill="background1"/>
          </w:tcPr>
          <w:p w:rsidR="00DC3CE5" w:rsidRDefault="00DC3CE5">
            <w:pPr>
              <w:rPr>
                <w:sz w:val="16"/>
                <w:szCs w:val="16"/>
              </w:rPr>
            </w:pPr>
            <w:r w:rsidRPr="002D2820">
              <w:rPr>
                <w:sz w:val="16"/>
                <w:szCs w:val="16"/>
              </w:rPr>
              <w:t>Wereldwijde handelscontacten, handelskapitalisme en het begin van een wereldeconomie</w:t>
            </w:r>
            <w:r>
              <w:rPr>
                <w:sz w:val="16"/>
                <w:szCs w:val="16"/>
              </w:rPr>
              <w:t>. (T6)</w:t>
            </w:r>
          </w:p>
          <w:p w:rsidR="00DC3CE5" w:rsidRDefault="00DC3CE5">
            <w:pPr>
              <w:rPr>
                <w:sz w:val="16"/>
                <w:szCs w:val="16"/>
              </w:rPr>
            </w:pPr>
          </w:p>
          <w:p w:rsidR="00DC3CE5" w:rsidRDefault="00DC3CE5">
            <w:pPr>
              <w:rPr>
                <w:sz w:val="16"/>
                <w:szCs w:val="16"/>
              </w:rPr>
            </w:pPr>
            <w:r>
              <w:rPr>
                <w:sz w:val="16"/>
                <w:szCs w:val="16"/>
              </w:rPr>
              <w:t>D</w:t>
            </w:r>
            <w:r w:rsidRPr="002D2820">
              <w:rPr>
                <w:sz w:val="16"/>
                <w:szCs w:val="16"/>
              </w:rPr>
              <w:t>e bijzondere plaats in staatkundig opzicht en de bloei in economisch en cultureel opzicht van de Nederlandse Republiek</w:t>
            </w:r>
            <w:r>
              <w:rPr>
                <w:sz w:val="16"/>
                <w:szCs w:val="16"/>
              </w:rPr>
              <w:t>. (T6)</w:t>
            </w:r>
          </w:p>
          <w:p w:rsidR="00DC3CE5" w:rsidRDefault="00DC3CE5">
            <w:pPr>
              <w:rPr>
                <w:sz w:val="16"/>
                <w:szCs w:val="16"/>
              </w:rPr>
            </w:pPr>
          </w:p>
          <w:p w:rsidR="00DC3CE5" w:rsidRPr="002D2820" w:rsidRDefault="00DC3CE5">
            <w:pPr>
              <w:rPr>
                <w:sz w:val="16"/>
                <w:szCs w:val="16"/>
              </w:rPr>
            </w:pPr>
          </w:p>
        </w:tc>
        <w:tc>
          <w:tcPr>
            <w:tcW w:w="2835" w:type="dxa"/>
          </w:tcPr>
          <w:p w:rsidR="00DC3CE5" w:rsidRDefault="001E108F">
            <w:pPr>
              <w:rPr>
                <w:sz w:val="16"/>
                <w:szCs w:val="16"/>
              </w:rPr>
            </w:pPr>
            <w:r>
              <w:rPr>
                <w:sz w:val="16"/>
                <w:szCs w:val="16"/>
              </w:rPr>
              <w:t>Aantekening van KA</w:t>
            </w:r>
          </w:p>
          <w:p w:rsidR="00DA3496" w:rsidRDefault="00DA3496">
            <w:pPr>
              <w:rPr>
                <w:color w:val="00B050"/>
                <w:sz w:val="16"/>
                <w:szCs w:val="16"/>
              </w:rPr>
            </w:pPr>
            <w:r>
              <w:rPr>
                <w:color w:val="00B050"/>
                <w:sz w:val="16"/>
                <w:szCs w:val="16"/>
              </w:rPr>
              <w:t>Lezen 6.1</w:t>
            </w:r>
          </w:p>
          <w:p w:rsidR="001E108F" w:rsidRPr="00DA3496" w:rsidRDefault="001E108F">
            <w:pPr>
              <w:rPr>
                <w:color w:val="00B050"/>
                <w:sz w:val="16"/>
                <w:szCs w:val="16"/>
              </w:rPr>
            </w:pPr>
            <w:proofErr w:type="gramStart"/>
            <w:r w:rsidRPr="00DA3496">
              <w:rPr>
                <w:color w:val="00B050"/>
                <w:sz w:val="16"/>
                <w:szCs w:val="16"/>
              </w:rPr>
              <w:t xml:space="preserve">Leerdoelen  </w:t>
            </w:r>
            <w:proofErr w:type="gramEnd"/>
            <w:r w:rsidRPr="00DA3496">
              <w:rPr>
                <w:color w:val="00B050"/>
                <w:sz w:val="16"/>
                <w:szCs w:val="16"/>
              </w:rPr>
              <w:t>van 6.1 beantwoorden.</w:t>
            </w:r>
          </w:p>
          <w:p w:rsidR="001E108F" w:rsidRPr="00DA3496" w:rsidRDefault="001E108F">
            <w:pPr>
              <w:rPr>
                <w:color w:val="00B050"/>
                <w:sz w:val="16"/>
                <w:szCs w:val="16"/>
              </w:rPr>
            </w:pPr>
            <w:r w:rsidRPr="00DA3496">
              <w:rPr>
                <w:color w:val="00B050"/>
                <w:sz w:val="16"/>
                <w:szCs w:val="16"/>
              </w:rPr>
              <w:t>Maken vragen 6.1 Feniks online.</w:t>
            </w:r>
          </w:p>
          <w:p w:rsidR="00A92A37" w:rsidRDefault="00A92A37">
            <w:pPr>
              <w:rPr>
                <w:color w:val="0070C0"/>
                <w:sz w:val="16"/>
                <w:szCs w:val="16"/>
              </w:rPr>
            </w:pPr>
            <w:r w:rsidRPr="00A92A37">
              <w:rPr>
                <w:color w:val="0070C0"/>
                <w:sz w:val="16"/>
                <w:szCs w:val="16"/>
              </w:rPr>
              <w:t>Leerdoelen van 1.3 beantwoorden.</w:t>
            </w:r>
          </w:p>
          <w:p w:rsidR="001E108F" w:rsidRPr="00A92A37" w:rsidRDefault="001E108F">
            <w:pPr>
              <w:rPr>
                <w:color w:val="0070C0"/>
                <w:sz w:val="16"/>
                <w:szCs w:val="16"/>
              </w:rPr>
            </w:pPr>
            <w:r>
              <w:rPr>
                <w:color w:val="0070C0"/>
                <w:sz w:val="16"/>
                <w:szCs w:val="16"/>
              </w:rPr>
              <w:t>Maken vragen van 1.3</w:t>
            </w:r>
          </w:p>
        </w:tc>
        <w:tc>
          <w:tcPr>
            <w:tcW w:w="1418" w:type="dxa"/>
          </w:tcPr>
          <w:p w:rsidR="00DC3CE5" w:rsidRPr="00234ADD" w:rsidRDefault="00DC3CE5">
            <w:pPr>
              <w:rPr>
                <w:sz w:val="16"/>
                <w:szCs w:val="16"/>
              </w:rPr>
            </w:pPr>
          </w:p>
        </w:tc>
        <w:tc>
          <w:tcPr>
            <w:tcW w:w="1212" w:type="dxa"/>
          </w:tcPr>
          <w:p w:rsidR="00DC3CE5" w:rsidRPr="00234ADD" w:rsidRDefault="00DC3CE5">
            <w:pPr>
              <w:rPr>
                <w:sz w:val="16"/>
                <w:szCs w:val="16"/>
              </w:rPr>
            </w:pPr>
          </w:p>
        </w:tc>
      </w:tr>
      <w:tr w:rsidR="00DC3CE5" w:rsidTr="00580F80">
        <w:tc>
          <w:tcPr>
            <w:tcW w:w="840" w:type="dxa"/>
          </w:tcPr>
          <w:p w:rsidR="00DC3CE5" w:rsidRPr="002D2820" w:rsidRDefault="00DC3CE5">
            <w:pPr>
              <w:rPr>
                <w:sz w:val="16"/>
                <w:szCs w:val="16"/>
              </w:rPr>
            </w:pPr>
            <w:r w:rsidRPr="002D2820">
              <w:rPr>
                <w:sz w:val="16"/>
                <w:szCs w:val="16"/>
              </w:rPr>
              <w:t>Maandag</w:t>
            </w:r>
          </w:p>
          <w:p w:rsidR="00DC3CE5" w:rsidRPr="00022B56" w:rsidRDefault="00DC3CE5">
            <w:pPr>
              <w:rPr>
                <w:b/>
                <w:sz w:val="16"/>
                <w:szCs w:val="16"/>
              </w:rPr>
            </w:pPr>
            <w:r w:rsidRPr="002D2820">
              <w:rPr>
                <w:sz w:val="16"/>
                <w:szCs w:val="16"/>
              </w:rPr>
              <w:t xml:space="preserve">11 </w:t>
            </w:r>
            <w:proofErr w:type="spellStart"/>
            <w:r w:rsidRPr="002D2820">
              <w:rPr>
                <w:sz w:val="16"/>
                <w:szCs w:val="16"/>
              </w:rPr>
              <w:t>Oct</w:t>
            </w:r>
            <w:proofErr w:type="spellEnd"/>
            <w:r w:rsidRPr="002D2820">
              <w:rPr>
                <w:sz w:val="16"/>
                <w:szCs w:val="16"/>
              </w:rPr>
              <w:t>.</w:t>
            </w:r>
          </w:p>
        </w:tc>
        <w:tc>
          <w:tcPr>
            <w:tcW w:w="7915" w:type="dxa"/>
          </w:tcPr>
          <w:p w:rsidR="00DC3CE5" w:rsidRPr="002D2820" w:rsidRDefault="00DC3CE5">
            <w:pPr>
              <w:rPr>
                <w:sz w:val="16"/>
                <w:szCs w:val="16"/>
              </w:rPr>
            </w:pPr>
            <w:r>
              <w:rPr>
                <w:sz w:val="16"/>
                <w:szCs w:val="16"/>
              </w:rPr>
              <w:t>H</w:t>
            </w:r>
            <w:r w:rsidRPr="002D2820">
              <w:rPr>
                <w:sz w:val="16"/>
                <w:szCs w:val="16"/>
              </w:rPr>
              <w:t>et streven van vorsten naar absolute macht.</w:t>
            </w:r>
            <w:r>
              <w:rPr>
                <w:sz w:val="16"/>
                <w:szCs w:val="16"/>
              </w:rPr>
              <w:t xml:space="preserve"> (T6)</w:t>
            </w:r>
          </w:p>
          <w:p w:rsidR="00DC3CE5" w:rsidRPr="002D2820" w:rsidRDefault="00DC3CE5">
            <w:pPr>
              <w:rPr>
                <w:b/>
                <w:sz w:val="16"/>
                <w:szCs w:val="16"/>
              </w:rPr>
            </w:pPr>
          </w:p>
          <w:p w:rsidR="00DC3CE5" w:rsidRPr="002D2820" w:rsidRDefault="00DC3CE5">
            <w:pPr>
              <w:rPr>
                <w:b/>
                <w:sz w:val="16"/>
                <w:szCs w:val="16"/>
              </w:rPr>
            </w:pPr>
            <w:r>
              <w:rPr>
                <w:sz w:val="16"/>
                <w:szCs w:val="16"/>
              </w:rPr>
              <w:t>D</w:t>
            </w:r>
            <w:r w:rsidRPr="002D2820">
              <w:rPr>
                <w:sz w:val="16"/>
                <w:szCs w:val="16"/>
              </w:rPr>
              <w:t>e wetenschappelijke revolutie</w:t>
            </w:r>
            <w:r>
              <w:rPr>
                <w:sz w:val="16"/>
                <w:szCs w:val="16"/>
              </w:rPr>
              <w:t>. (T6)</w:t>
            </w:r>
          </w:p>
          <w:p w:rsidR="00DC3CE5" w:rsidRDefault="00DC3CE5">
            <w:pPr>
              <w:rPr>
                <w:b/>
                <w:sz w:val="16"/>
                <w:szCs w:val="16"/>
              </w:rPr>
            </w:pPr>
          </w:p>
          <w:p w:rsidR="00EC56E0" w:rsidRDefault="00EC56E0">
            <w:pPr>
              <w:rPr>
                <w:b/>
                <w:sz w:val="16"/>
                <w:szCs w:val="16"/>
              </w:rPr>
            </w:pPr>
          </w:p>
          <w:p w:rsidR="00EC56E0" w:rsidRPr="002D2820" w:rsidRDefault="00EC56E0">
            <w:pPr>
              <w:rPr>
                <w:b/>
                <w:sz w:val="16"/>
                <w:szCs w:val="16"/>
              </w:rPr>
            </w:pPr>
          </w:p>
        </w:tc>
        <w:tc>
          <w:tcPr>
            <w:tcW w:w="2835" w:type="dxa"/>
          </w:tcPr>
          <w:p w:rsidR="00DA3496" w:rsidRDefault="00DA3496">
            <w:pPr>
              <w:rPr>
                <w:sz w:val="16"/>
                <w:szCs w:val="16"/>
              </w:rPr>
            </w:pPr>
            <w:r>
              <w:rPr>
                <w:sz w:val="16"/>
                <w:szCs w:val="16"/>
              </w:rPr>
              <w:t>Aantekening van KA</w:t>
            </w:r>
          </w:p>
          <w:p w:rsidR="00DA3496" w:rsidRDefault="00DA3496">
            <w:pPr>
              <w:rPr>
                <w:color w:val="00B050"/>
                <w:sz w:val="16"/>
                <w:szCs w:val="16"/>
              </w:rPr>
            </w:pPr>
            <w:r>
              <w:rPr>
                <w:color w:val="00B050"/>
                <w:sz w:val="16"/>
                <w:szCs w:val="16"/>
              </w:rPr>
              <w:t>Lezen 6.2</w:t>
            </w:r>
          </w:p>
          <w:p w:rsidR="001E108F" w:rsidRPr="00DA3496" w:rsidRDefault="001E108F">
            <w:pPr>
              <w:rPr>
                <w:color w:val="00B050"/>
                <w:sz w:val="16"/>
                <w:szCs w:val="16"/>
              </w:rPr>
            </w:pPr>
            <w:r w:rsidRPr="00DA3496">
              <w:rPr>
                <w:color w:val="00B050"/>
                <w:sz w:val="16"/>
                <w:szCs w:val="16"/>
              </w:rPr>
              <w:t>Leerdoelen van 6.2 beantwoorden.</w:t>
            </w:r>
          </w:p>
          <w:p w:rsidR="001E108F" w:rsidRPr="00DA3496" w:rsidRDefault="001E108F">
            <w:pPr>
              <w:rPr>
                <w:color w:val="00B050"/>
                <w:sz w:val="16"/>
                <w:szCs w:val="16"/>
              </w:rPr>
            </w:pPr>
            <w:r w:rsidRPr="00DA3496">
              <w:rPr>
                <w:color w:val="00B050"/>
                <w:sz w:val="16"/>
                <w:szCs w:val="16"/>
              </w:rPr>
              <w:t>Leerdoelen van 6.3 beantwoorden.</w:t>
            </w:r>
          </w:p>
          <w:p w:rsidR="001E108F" w:rsidRPr="00DA3496" w:rsidRDefault="001E108F">
            <w:pPr>
              <w:rPr>
                <w:color w:val="00B050"/>
                <w:sz w:val="16"/>
                <w:szCs w:val="16"/>
              </w:rPr>
            </w:pPr>
            <w:r w:rsidRPr="00DA3496">
              <w:rPr>
                <w:color w:val="00B050"/>
                <w:sz w:val="16"/>
                <w:szCs w:val="16"/>
              </w:rPr>
              <w:t>Maken vragen 6.2</w:t>
            </w:r>
          </w:p>
          <w:p w:rsidR="00A92A37" w:rsidRDefault="00A92A37">
            <w:pPr>
              <w:rPr>
                <w:color w:val="0070C0"/>
                <w:sz w:val="16"/>
                <w:szCs w:val="16"/>
              </w:rPr>
            </w:pPr>
            <w:r w:rsidRPr="00A92A37">
              <w:rPr>
                <w:color w:val="0070C0"/>
                <w:sz w:val="16"/>
                <w:szCs w:val="16"/>
              </w:rPr>
              <w:t xml:space="preserve">Leerdoelen van </w:t>
            </w:r>
            <w:proofErr w:type="gramStart"/>
            <w:r w:rsidRPr="00A92A37">
              <w:rPr>
                <w:color w:val="0070C0"/>
                <w:sz w:val="16"/>
                <w:szCs w:val="16"/>
              </w:rPr>
              <w:t xml:space="preserve">1.3  </w:t>
            </w:r>
            <w:proofErr w:type="gramEnd"/>
            <w:r w:rsidRPr="00A92A37">
              <w:rPr>
                <w:color w:val="0070C0"/>
                <w:sz w:val="16"/>
                <w:szCs w:val="16"/>
              </w:rPr>
              <w:t>beantwoorden.</w:t>
            </w:r>
          </w:p>
          <w:p w:rsidR="00DA3496" w:rsidRPr="00A92A37" w:rsidRDefault="00DA3496">
            <w:pPr>
              <w:rPr>
                <w:color w:val="0070C0"/>
                <w:sz w:val="16"/>
                <w:szCs w:val="16"/>
              </w:rPr>
            </w:pPr>
            <w:r>
              <w:rPr>
                <w:color w:val="0070C0"/>
                <w:sz w:val="16"/>
                <w:szCs w:val="16"/>
              </w:rPr>
              <w:t>Maken vragen van 1.3</w:t>
            </w:r>
          </w:p>
        </w:tc>
        <w:tc>
          <w:tcPr>
            <w:tcW w:w="1418" w:type="dxa"/>
          </w:tcPr>
          <w:p w:rsidR="00DC3CE5" w:rsidRPr="00234ADD" w:rsidRDefault="00DC3CE5">
            <w:pPr>
              <w:rPr>
                <w:sz w:val="16"/>
                <w:szCs w:val="16"/>
              </w:rPr>
            </w:pPr>
          </w:p>
        </w:tc>
        <w:tc>
          <w:tcPr>
            <w:tcW w:w="1212" w:type="dxa"/>
          </w:tcPr>
          <w:p w:rsidR="00DC3CE5" w:rsidRPr="00234ADD" w:rsidRDefault="00DC3CE5">
            <w:pPr>
              <w:rPr>
                <w:sz w:val="16"/>
                <w:szCs w:val="16"/>
              </w:rPr>
            </w:pPr>
          </w:p>
        </w:tc>
      </w:tr>
      <w:tr w:rsidR="00DC3CE5" w:rsidTr="00580F80">
        <w:trPr>
          <w:trHeight w:val="210"/>
        </w:trPr>
        <w:tc>
          <w:tcPr>
            <w:tcW w:w="840" w:type="dxa"/>
            <w:shd w:val="clear" w:color="auto" w:fill="FFFF00"/>
          </w:tcPr>
          <w:p w:rsidR="00DC3CE5" w:rsidRDefault="00DC3CE5" w:rsidP="00363E67">
            <w:pPr>
              <w:rPr>
                <w:sz w:val="16"/>
                <w:szCs w:val="16"/>
              </w:rPr>
            </w:pPr>
            <w:r>
              <w:rPr>
                <w:sz w:val="16"/>
                <w:szCs w:val="16"/>
              </w:rPr>
              <w:t>Maandag</w:t>
            </w:r>
          </w:p>
          <w:p w:rsidR="00DC3CE5" w:rsidRPr="00022B56" w:rsidRDefault="00DC3CE5" w:rsidP="00363E67">
            <w:pPr>
              <w:rPr>
                <w:sz w:val="16"/>
                <w:szCs w:val="16"/>
              </w:rPr>
            </w:pPr>
            <w:r>
              <w:rPr>
                <w:sz w:val="16"/>
                <w:szCs w:val="16"/>
              </w:rPr>
              <w:t xml:space="preserve">18 </w:t>
            </w:r>
            <w:proofErr w:type="spellStart"/>
            <w:r>
              <w:rPr>
                <w:sz w:val="16"/>
                <w:szCs w:val="16"/>
              </w:rPr>
              <w:t>Oct</w:t>
            </w:r>
            <w:proofErr w:type="spellEnd"/>
          </w:p>
        </w:tc>
        <w:tc>
          <w:tcPr>
            <w:tcW w:w="7915" w:type="dxa"/>
            <w:shd w:val="clear" w:color="auto" w:fill="FFFF00"/>
          </w:tcPr>
          <w:p w:rsidR="00DC3CE5" w:rsidRDefault="00DC3CE5" w:rsidP="00BA2542">
            <w:r>
              <w:t>HERFSTVAKANTIE</w:t>
            </w:r>
          </w:p>
        </w:tc>
        <w:tc>
          <w:tcPr>
            <w:tcW w:w="2835" w:type="dxa"/>
            <w:shd w:val="clear" w:color="auto" w:fill="FFFF00"/>
          </w:tcPr>
          <w:p w:rsidR="00DC3CE5" w:rsidRDefault="00DC3CE5"/>
        </w:tc>
        <w:tc>
          <w:tcPr>
            <w:tcW w:w="1418" w:type="dxa"/>
            <w:shd w:val="clear" w:color="auto" w:fill="FFFF00"/>
          </w:tcPr>
          <w:p w:rsidR="00DC3CE5" w:rsidRDefault="00DC3CE5"/>
        </w:tc>
        <w:tc>
          <w:tcPr>
            <w:tcW w:w="1212" w:type="dxa"/>
            <w:shd w:val="clear" w:color="auto" w:fill="FFFF00"/>
          </w:tcPr>
          <w:p w:rsidR="00DC3CE5" w:rsidRDefault="00DC3CE5"/>
        </w:tc>
      </w:tr>
      <w:tr w:rsidR="00DC3CE5" w:rsidTr="00580F80">
        <w:tc>
          <w:tcPr>
            <w:tcW w:w="840" w:type="dxa"/>
          </w:tcPr>
          <w:p w:rsidR="00DC3CE5" w:rsidRDefault="00DC3CE5" w:rsidP="00363E67">
            <w:pPr>
              <w:rPr>
                <w:sz w:val="16"/>
                <w:szCs w:val="16"/>
              </w:rPr>
            </w:pPr>
            <w:r>
              <w:rPr>
                <w:sz w:val="16"/>
                <w:szCs w:val="16"/>
              </w:rPr>
              <w:t xml:space="preserve">Maandag </w:t>
            </w:r>
          </w:p>
          <w:p w:rsidR="00DC3CE5" w:rsidRPr="00022B56" w:rsidRDefault="00DC3CE5" w:rsidP="00363E67">
            <w:pPr>
              <w:rPr>
                <w:sz w:val="16"/>
                <w:szCs w:val="16"/>
              </w:rPr>
            </w:pPr>
            <w:r>
              <w:rPr>
                <w:sz w:val="16"/>
                <w:szCs w:val="16"/>
              </w:rPr>
              <w:t xml:space="preserve">25 </w:t>
            </w:r>
            <w:proofErr w:type="spellStart"/>
            <w:r>
              <w:rPr>
                <w:sz w:val="16"/>
                <w:szCs w:val="16"/>
              </w:rPr>
              <w:t>Oct</w:t>
            </w:r>
            <w:proofErr w:type="spellEnd"/>
            <w:r>
              <w:rPr>
                <w:sz w:val="16"/>
                <w:szCs w:val="16"/>
              </w:rPr>
              <w:t>.</w:t>
            </w:r>
          </w:p>
        </w:tc>
        <w:tc>
          <w:tcPr>
            <w:tcW w:w="7915" w:type="dxa"/>
          </w:tcPr>
          <w:p w:rsidR="00DC3CE5" w:rsidRPr="00B3542E" w:rsidRDefault="00D73FCD" w:rsidP="00363E67">
            <w:pPr>
              <w:rPr>
                <w:sz w:val="16"/>
                <w:szCs w:val="16"/>
              </w:rPr>
            </w:pPr>
            <w:r>
              <w:rPr>
                <w:sz w:val="16"/>
                <w:szCs w:val="16"/>
              </w:rPr>
              <w:t>Check je HC Punten (Aantekeningen / Feniks online vragen / leerdoelen)</w:t>
            </w:r>
          </w:p>
          <w:p w:rsidR="00DC3CE5" w:rsidRPr="00B3542E" w:rsidRDefault="00DC3CE5" w:rsidP="00363E67">
            <w:pPr>
              <w:rPr>
                <w:sz w:val="16"/>
                <w:szCs w:val="16"/>
              </w:rPr>
            </w:pPr>
            <w:r w:rsidRPr="00B3542E">
              <w:rPr>
                <w:sz w:val="16"/>
                <w:szCs w:val="16"/>
              </w:rPr>
              <w:t>Oefenen voor de eindtoets.</w:t>
            </w:r>
          </w:p>
          <w:p w:rsidR="00DC3CE5" w:rsidRDefault="00DC3CE5" w:rsidP="00363E67"/>
        </w:tc>
        <w:tc>
          <w:tcPr>
            <w:tcW w:w="2835" w:type="dxa"/>
          </w:tcPr>
          <w:p w:rsidR="00DC3CE5" w:rsidRPr="00DA3496" w:rsidRDefault="00DA3496">
            <w:pPr>
              <w:rPr>
                <w:color w:val="00B050"/>
                <w:sz w:val="16"/>
                <w:szCs w:val="16"/>
              </w:rPr>
            </w:pPr>
            <w:r w:rsidRPr="00DA3496">
              <w:rPr>
                <w:color w:val="00B050"/>
                <w:sz w:val="16"/>
                <w:szCs w:val="16"/>
              </w:rPr>
              <w:t>Maken vragen 6.3 Feniks online.</w:t>
            </w:r>
          </w:p>
          <w:p w:rsidR="00DA3496" w:rsidRPr="00DA3496" w:rsidRDefault="00EC56E0">
            <w:pPr>
              <w:rPr>
                <w:sz w:val="16"/>
                <w:szCs w:val="16"/>
              </w:rPr>
            </w:pPr>
            <w:r>
              <w:rPr>
                <w:sz w:val="16"/>
                <w:szCs w:val="16"/>
              </w:rPr>
              <w:t>Oefen</w:t>
            </w:r>
            <w:r w:rsidR="00AA50F9">
              <w:rPr>
                <w:sz w:val="16"/>
                <w:szCs w:val="16"/>
              </w:rPr>
              <w:t>en</w:t>
            </w:r>
            <w:r>
              <w:rPr>
                <w:sz w:val="16"/>
                <w:szCs w:val="16"/>
              </w:rPr>
              <w:t xml:space="preserve"> voor </w:t>
            </w:r>
            <w:r w:rsidR="00AA50F9">
              <w:rPr>
                <w:sz w:val="16"/>
                <w:szCs w:val="16"/>
              </w:rPr>
              <w:t xml:space="preserve">de </w:t>
            </w:r>
            <w:r>
              <w:rPr>
                <w:sz w:val="16"/>
                <w:szCs w:val="16"/>
              </w:rPr>
              <w:t>eindtoets.</w:t>
            </w:r>
          </w:p>
        </w:tc>
        <w:tc>
          <w:tcPr>
            <w:tcW w:w="1418" w:type="dxa"/>
          </w:tcPr>
          <w:p w:rsidR="00DC3CE5" w:rsidRDefault="00DC3CE5"/>
        </w:tc>
        <w:tc>
          <w:tcPr>
            <w:tcW w:w="1212" w:type="dxa"/>
          </w:tcPr>
          <w:p w:rsidR="00DC3CE5" w:rsidRDefault="00DC3CE5"/>
        </w:tc>
      </w:tr>
      <w:tr w:rsidR="00DC3CE5" w:rsidTr="00580F80">
        <w:tc>
          <w:tcPr>
            <w:tcW w:w="840" w:type="dxa"/>
            <w:shd w:val="clear" w:color="auto" w:fill="F7CAAC" w:themeFill="accent2" w:themeFillTint="66"/>
          </w:tcPr>
          <w:p w:rsidR="00DC3CE5" w:rsidRDefault="00DC3CE5">
            <w:pPr>
              <w:rPr>
                <w:sz w:val="16"/>
                <w:szCs w:val="16"/>
              </w:rPr>
            </w:pPr>
            <w:r>
              <w:rPr>
                <w:sz w:val="16"/>
                <w:szCs w:val="16"/>
              </w:rPr>
              <w:t>Maandag</w:t>
            </w:r>
          </w:p>
          <w:p w:rsidR="00DC3CE5" w:rsidRPr="00022B56" w:rsidRDefault="00DC3CE5">
            <w:pPr>
              <w:rPr>
                <w:sz w:val="16"/>
                <w:szCs w:val="16"/>
              </w:rPr>
            </w:pPr>
            <w:r>
              <w:rPr>
                <w:sz w:val="16"/>
                <w:szCs w:val="16"/>
              </w:rPr>
              <w:t>1 Nov.</w:t>
            </w:r>
          </w:p>
        </w:tc>
        <w:tc>
          <w:tcPr>
            <w:tcW w:w="7915" w:type="dxa"/>
            <w:shd w:val="clear" w:color="auto" w:fill="F7CAAC" w:themeFill="accent2" w:themeFillTint="66"/>
          </w:tcPr>
          <w:p w:rsidR="00DC3CE5" w:rsidRDefault="00DC3CE5">
            <w:proofErr w:type="gramStart"/>
            <w:r>
              <w:t>TOETSWEEK !</w:t>
            </w:r>
            <w:proofErr w:type="gramEnd"/>
          </w:p>
        </w:tc>
        <w:tc>
          <w:tcPr>
            <w:tcW w:w="2835" w:type="dxa"/>
            <w:shd w:val="clear" w:color="auto" w:fill="F7CAAC" w:themeFill="accent2" w:themeFillTint="66"/>
          </w:tcPr>
          <w:p w:rsidR="00DC3CE5" w:rsidRDefault="00DC3CE5"/>
        </w:tc>
        <w:tc>
          <w:tcPr>
            <w:tcW w:w="1418" w:type="dxa"/>
            <w:shd w:val="clear" w:color="auto" w:fill="F7CAAC" w:themeFill="accent2" w:themeFillTint="66"/>
          </w:tcPr>
          <w:p w:rsidR="00DC3CE5" w:rsidRDefault="00DC3CE5"/>
        </w:tc>
        <w:tc>
          <w:tcPr>
            <w:tcW w:w="1212" w:type="dxa"/>
            <w:shd w:val="clear" w:color="auto" w:fill="F7CAAC" w:themeFill="accent2" w:themeFillTint="66"/>
          </w:tcPr>
          <w:p w:rsidR="00DC3CE5" w:rsidRDefault="00DC3CE5"/>
        </w:tc>
      </w:tr>
      <w:tr w:rsidR="00DC3CE5" w:rsidTr="00580F80">
        <w:tc>
          <w:tcPr>
            <w:tcW w:w="840" w:type="dxa"/>
          </w:tcPr>
          <w:p w:rsidR="00DC3CE5" w:rsidRPr="00022B56" w:rsidRDefault="00DC3CE5">
            <w:pPr>
              <w:rPr>
                <w:b/>
                <w:sz w:val="16"/>
                <w:szCs w:val="16"/>
              </w:rPr>
            </w:pPr>
          </w:p>
        </w:tc>
        <w:tc>
          <w:tcPr>
            <w:tcW w:w="7915" w:type="dxa"/>
          </w:tcPr>
          <w:p w:rsidR="00DC3CE5" w:rsidRDefault="00DE237C">
            <w:pPr>
              <w:rPr>
                <w:sz w:val="20"/>
                <w:szCs w:val="20"/>
              </w:rPr>
            </w:pPr>
            <w:r>
              <w:rPr>
                <w:sz w:val="20"/>
                <w:szCs w:val="20"/>
              </w:rPr>
              <w:t>HC punten: 10</w:t>
            </w:r>
          </w:p>
          <w:p w:rsidR="00DE237C" w:rsidRDefault="00DE237C">
            <w:pPr>
              <w:rPr>
                <w:sz w:val="20"/>
                <w:szCs w:val="20"/>
              </w:rPr>
            </w:pPr>
            <w:r>
              <w:rPr>
                <w:sz w:val="20"/>
                <w:szCs w:val="20"/>
              </w:rPr>
              <w:t>Tussentoets: 15</w:t>
            </w:r>
          </w:p>
          <w:p w:rsidR="00DC3CE5" w:rsidRDefault="00DE237C" w:rsidP="00F50DF7">
            <w:r>
              <w:rPr>
                <w:sz w:val="20"/>
                <w:szCs w:val="20"/>
              </w:rPr>
              <w:t>Eindtoets: 75</w:t>
            </w:r>
          </w:p>
        </w:tc>
        <w:tc>
          <w:tcPr>
            <w:tcW w:w="2835" w:type="dxa"/>
          </w:tcPr>
          <w:p w:rsidR="00DC3CE5" w:rsidRDefault="00DC3CE5"/>
        </w:tc>
        <w:tc>
          <w:tcPr>
            <w:tcW w:w="1418" w:type="dxa"/>
          </w:tcPr>
          <w:p w:rsidR="00DC3CE5" w:rsidRDefault="00DC3CE5"/>
        </w:tc>
        <w:tc>
          <w:tcPr>
            <w:tcW w:w="1212" w:type="dxa"/>
          </w:tcPr>
          <w:p w:rsidR="00DC3CE5" w:rsidRDefault="00DC3CE5"/>
        </w:tc>
      </w:tr>
    </w:tbl>
    <w:p w:rsidR="00807156" w:rsidRDefault="00807156" w:rsidP="005A2857">
      <w:bookmarkStart w:id="0" w:name="_GoBack"/>
      <w:bookmarkEnd w:id="0"/>
    </w:p>
    <w:sectPr w:rsidR="00807156" w:rsidSect="00AB338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90D7F"/>
    <w:multiLevelType w:val="hybridMultilevel"/>
    <w:tmpl w:val="82CA19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232C75"/>
    <w:multiLevelType w:val="hybridMultilevel"/>
    <w:tmpl w:val="82CA19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6E477F"/>
    <w:multiLevelType w:val="hybridMultilevel"/>
    <w:tmpl w:val="82CA19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07156"/>
    <w:rsid w:val="00022B56"/>
    <w:rsid w:val="00051141"/>
    <w:rsid w:val="00115364"/>
    <w:rsid w:val="0014471B"/>
    <w:rsid w:val="00152701"/>
    <w:rsid w:val="00164A95"/>
    <w:rsid w:val="001E108F"/>
    <w:rsid w:val="00234ADD"/>
    <w:rsid w:val="002957D8"/>
    <w:rsid w:val="002D2820"/>
    <w:rsid w:val="00323AEC"/>
    <w:rsid w:val="00363E67"/>
    <w:rsid w:val="003850DD"/>
    <w:rsid w:val="00425564"/>
    <w:rsid w:val="00450B08"/>
    <w:rsid w:val="004978A5"/>
    <w:rsid w:val="004D1661"/>
    <w:rsid w:val="00580F80"/>
    <w:rsid w:val="00585076"/>
    <w:rsid w:val="005A2857"/>
    <w:rsid w:val="005A6F6C"/>
    <w:rsid w:val="00605EAA"/>
    <w:rsid w:val="00611E4E"/>
    <w:rsid w:val="006276D5"/>
    <w:rsid w:val="0067218D"/>
    <w:rsid w:val="00681B82"/>
    <w:rsid w:val="0073003F"/>
    <w:rsid w:val="00731E56"/>
    <w:rsid w:val="007377E0"/>
    <w:rsid w:val="00764AED"/>
    <w:rsid w:val="00767A19"/>
    <w:rsid w:val="007D2226"/>
    <w:rsid w:val="00800129"/>
    <w:rsid w:val="00807156"/>
    <w:rsid w:val="008207A9"/>
    <w:rsid w:val="00836DD2"/>
    <w:rsid w:val="008A7E78"/>
    <w:rsid w:val="008B3EC5"/>
    <w:rsid w:val="008F3770"/>
    <w:rsid w:val="00925363"/>
    <w:rsid w:val="00990A62"/>
    <w:rsid w:val="00A41B2F"/>
    <w:rsid w:val="00A913E4"/>
    <w:rsid w:val="00A92A37"/>
    <w:rsid w:val="00AA50F9"/>
    <w:rsid w:val="00AB338A"/>
    <w:rsid w:val="00AB371D"/>
    <w:rsid w:val="00AD08A5"/>
    <w:rsid w:val="00AD3D2D"/>
    <w:rsid w:val="00B3542E"/>
    <w:rsid w:val="00BA2542"/>
    <w:rsid w:val="00BB641F"/>
    <w:rsid w:val="00C0467D"/>
    <w:rsid w:val="00C40C37"/>
    <w:rsid w:val="00D32EE1"/>
    <w:rsid w:val="00D578E1"/>
    <w:rsid w:val="00D73FCD"/>
    <w:rsid w:val="00DA3496"/>
    <w:rsid w:val="00DC3CE5"/>
    <w:rsid w:val="00DE237C"/>
    <w:rsid w:val="00E050DF"/>
    <w:rsid w:val="00E3363B"/>
    <w:rsid w:val="00EA5BD4"/>
    <w:rsid w:val="00EC56E0"/>
    <w:rsid w:val="00F50DF7"/>
    <w:rsid w:val="00F50FB8"/>
    <w:rsid w:val="00F620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D4DEFA9-DEB6-427D-AD2B-38084F41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3A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07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050DF"/>
    <w:pPr>
      <w:ind w:left="720"/>
      <w:contextualSpacing/>
    </w:pPr>
  </w:style>
  <w:style w:type="character" w:styleId="Hyperlink">
    <w:name w:val="Hyperlink"/>
    <w:basedOn w:val="Standaardalinea-lettertype"/>
    <w:uiPriority w:val="99"/>
    <w:unhideWhenUsed/>
    <w:rsid w:val="008A7E78"/>
    <w:rPr>
      <w:color w:val="0563C1" w:themeColor="hyperlink"/>
      <w:u w:val="single"/>
    </w:rPr>
  </w:style>
  <w:style w:type="paragraph" w:styleId="Ballontekst">
    <w:name w:val="Balloon Text"/>
    <w:basedOn w:val="Standaard"/>
    <w:link w:val="BallontekstChar"/>
    <w:uiPriority w:val="99"/>
    <w:semiHidden/>
    <w:unhideWhenUsed/>
    <w:rsid w:val="001527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2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606</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 A.R.</dc:creator>
  <cp:lastModifiedBy>Smit, A.R.</cp:lastModifiedBy>
  <cp:revision>4</cp:revision>
  <cp:lastPrinted>2021-08-24T08:53:00Z</cp:lastPrinted>
  <dcterms:created xsi:type="dcterms:W3CDTF">2021-08-19T13:00:00Z</dcterms:created>
  <dcterms:modified xsi:type="dcterms:W3CDTF">2021-08-24T10:00:00Z</dcterms:modified>
</cp:coreProperties>
</file>